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7952" w:rsidRDefault="00F47952" w:rsidP="00F47952">
      <w:pPr>
        <w:spacing w:after="0"/>
      </w:pPr>
    </w:p>
    <w:p w14:paraId="0A37501D" w14:textId="77777777" w:rsidR="00F47952" w:rsidRDefault="00F47952" w:rsidP="00F47952">
      <w:pPr>
        <w:spacing w:after="0"/>
        <w:rPr>
          <w:rFonts w:ascii="Times New Roman" w:hAnsi="Times New Roman" w:cs="Times New Roman"/>
          <w:sz w:val="24"/>
          <w:szCs w:val="24"/>
        </w:rPr>
      </w:pPr>
    </w:p>
    <w:p w14:paraId="6F48BEDC" w14:textId="77777777" w:rsidR="00ED4165" w:rsidRDefault="00ED4165" w:rsidP="00F47952">
      <w:pPr>
        <w:spacing w:after="0"/>
        <w:rPr>
          <w:rFonts w:cstheme="minorHAnsi"/>
          <w:sz w:val="24"/>
          <w:szCs w:val="24"/>
        </w:rPr>
      </w:pPr>
    </w:p>
    <w:p w14:paraId="23BE65F6" w14:textId="77777777" w:rsidR="00ED4165" w:rsidRDefault="00ED4165" w:rsidP="00F47952">
      <w:pPr>
        <w:spacing w:after="0"/>
        <w:rPr>
          <w:rFonts w:cstheme="minorHAnsi"/>
          <w:sz w:val="24"/>
          <w:szCs w:val="24"/>
        </w:rPr>
      </w:pPr>
    </w:p>
    <w:p w14:paraId="5571580F" w14:textId="77777777" w:rsidR="00ED4165" w:rsidRDefault="00ED4165" w:rsidP="00F47952">
      <w:pPr>
        <w:spacing w:after="0"/>
        <w:rPr>
          <w:rFonts w:cstheme="minorHAnsi"/>
          <w:sz w:val="24"/>
          <w:szCs w:val="24"/>
        </w:rPr>
      </w:pPr>
    </w:p>
    <w:p w14:paraId="1C0055DF" w14:textId="77777777" w:rsidR="00ED4165" w:rsidRDefault="00ED4165" w:rsidP="00F47952">
      <w:pPr>
        <w:spacing w:after="0"/>
        <w:rPr>
          <w:rFonts w:cstheme="minorHAnsi"/>
          <w:sz w:val="24"/>
          <w:szCs w:val="24"/>
        </w:rPr>
      </w:pPr>
    </w:p>
    <w:p w14:paraId="4186270A" w14:textId="784C23A4" w:rsidR="00F47952" w:rsidRPr="001A7328" w:rsidRDefault="005C2712" w:rsidP="00F47952">
      <w:pPr>
        <w:spacing w:after="0"/>
        <w:rPr>
          <w:rFonts w:cstheme="minorHAnsi"/>
          <w:sz w:val="24"/>
          <w:szCs w:val="24"/>
        </w:rPr>
      </w:pPr>
      <w:r>
        <w:rPr>
          <w:rFonts w:cstheme="minorHAnsi"/>
          <w:sz w:val="24"/>
          <w:szCs w:val="24"/>
        </w:rPr>
        <w:t>August 9</w:t>
      </w:r>
      <w:r w:rsidR="00F47952" w:rsidRPr="001A7328">
        <w:rPr>
          <w:rFonts w:cstheme="minorHAnsi"/>
          <w:sz w:val="24"/>
          <w:szCs w:val="24"/>
        </w:rPr>
        <w:t>, 2019</w:t>
      </w:r>
    </w:p>
    <w:p w14:paraId="5DAB6C7B" w14:textId="77777777" w:rsidR="00F47952" w:rsidRPr="001A7328" w:rsidRDefault="00F47952" w:rsidP="00F47952">
      <w:pPr>
        <w:spacing w:after="0"/>
        <w:rPr>
          <w:rFonts w:cstheme="minorHAnsi"/>
          <w:sz w:val="24"/>
          <w:szCs w:val="24"/>
        </w:rPr>
      </w:pPr>
    </w:p>
    <w:p w14:paraId="08392FA6" w14:textId="77777777" w:rsidR="00F47952" w:rsidRPr="001A7328" w:rsidRDefault="00F47952" w:rsidP="00F47952">
      <w:pPr>
        <w:spacing w:after="0"/>
        <w:rPr>
          <w:rFonts w:cstheme="minorHAnsi"/>
          <w:sz w:val="24"/>
          <w:szCs w:val="24"/>
        </w:rPr>
      </w:pPr>
      <w:r w:rsidRPr="001A7328">
        <w:rPr>
          <w:rFonts w:cstheme="minorHAnsi"/>
          <w:sz w:val="24"/>
          <w:szCs w:val="24"/>
        </w:rPr>
        <w:t xml:space="preserve">Ms. Lana Earle </w:t>
      </w:r>
    </w:p>
    <w:p w14:paraId="633A4313" w14:textId="77777777" w:rsidR="00F47952" w:rsidRPr="001A7328" w:rsidRDefault="00F47952" w:rsidP="00F47952">
      <w:pPr>
        <w:spacing w:after="0"/>
        <w:rPr>
          <w:rFonts w:cstheme="minorHAnsi"/>
          <w:sz w:val="24"/>
          <w:szCs w:val="24"/>
        </w:rPr>
      </w:pPr>
      <w:r w:rsidRPr="001A7328">
        <w:rPr>
          <w:rFonts w:cstheme="minorHAnsi"/>
          <w:sz w:val="24"/>
          <w:szCs w:val="24"/>
        </w:rPr>
        <w:t xml:space="preserve">Director, Division of </w:t>
      </w:r>
      <w:proofErr w:type="gramStart"/>
      <w:r w:rsidRPr="001A7328">
        <w:rPr>
          <w:rFonts w:cstheme="minorHAnsi"/>
          <w:sz w:val="24"/>
          <w:szCs w:val="24"/>
        </w:rPr>
        <w:t>Long Term</w:t>
      </w:r>
      <w:proofErr w:type="gramEnd"/>
      <w:r w:rsidRPr="001A7328">
        <w:rPr>
          <w:rFonts w:cstheme="minorHAnsi"/>
          <w:sz w:val="24"/>
          <w:szCs w:val="24"/>
        </w:rPr>
        <w:t xml:space="preserve"> Care</w:t>
      </w:r>
    </w:p>
    <w:p w14:paraId="344CCCBC" w14:textId="77777777" w:rsidR="00F47952" w:rsidRPr="001A7328" w:rsidRDefault="00F47952" w:rsidP="00F47952">
      <w:pPr>
        <w:spacing w:after="0"/>
        <w:rPr>
          <w:rFonts w:cstheme="minorHAnsi"/>
          <w:bCs/>
          <w:sz w:val="24"/>
          <w:szCs w:val="24"/>
        </w:rPr>
      </w:pPr>
      <w:r w:rsidRPr="001A7328">
        <w:rPr>
          <w:rFonts w:cstheme="minorHAnsi"/>
          <w:bCs/>
          <w:sz w:val="24"/>
          <w:szCs w:val="24"/>
        </w:rPr>
        <w:t>New York State Department of Health</w:t>
      </w:r>
    </w:p>
    <w:p w14:paraId="0CA7A233" w14:textId="77777777" w:rsidR="00F47952" w:rsidRPr="001A7328" w:rsidRDefault="00F47952" w:rsidP="00F47952">
      <w:pPr>
        <w:spacing w:after="0"/>
        <w:rPr>
          <w:rFonts w:cstheme="minorHAnsi"/>
          <w:sz w:val="24"/>
          <w:szCs w:val="24"/>
        </w:rPr>
      </w:pPr>
      <w:r w:rsidRPr="001A7328">
        <w:rPr>
          <w:rFonts w:cstheme="minorHAnsi"/>
          <w:sz w:val="24"/>
          <w:szCs w:val="24"/>
        </w:rPr>
        <w:t>Office of Health Insurance Programs</w:t>
      </w:r>
    </w:p>
    <w:p w14:paraId="51F63237" w14:textId="77777777" w:rsidR="00F47952" w:rsidRPr="001A7328" w:rsidRDefault="00F47952" w:rsidP="00F47952">
      <w:pPr>
        <w:spacing w:after="0"/>
        <w:rPr>
          <w:rFonts w:cstheme="minorHAnsi"/>
          <w:sz w:val="24"/>
          <w:szCs w:val="24"/>
        </w:rPr>
      </w:pPr>
      <w:r w:rsidRPr="001A7328">
        <w:rPr>
          <w:rFonts w:cstheme="minorHAnsi"/>
          <w:sz w:val="24"/>
          <w:szCs w:val="24"/>
        </w:rPr>
        <w:t>One Commerce Plaza, Room 1620</w:t>
      </w:r>
    </w:p>
    <w:p w14:paraId="7DC8FC89" w14:textId="77777777" w:rsidR="00F47952" w:rsidRPr="001A7328" w:rsidRDefault="00F47952" w:rsidP="00F47952">
      <w:pPr>
        <w:spacing w:after="0"/>
        <w:rPr>
          <w:rFonts w:cstheme="minorHAnsi"/>
          <w:sz w:val="24"/>
          <w:szCs w:val="24"/>
        </w:rPr>
      </w:pPr>
      <w:r w:rsidRPr="001A7328">
        <w:rPr>
          <w:rFonts w:cstheme="minorHAnsi"/>
          <w:sz w:val="24"/>
          <w:szCs w:val="24"/>
        </w:rPr>
        <w:t>Albany</w:t>
      </w:r>
      <w:r w:rsidR="00075C48" w:rsidRPr="001A7328">
        <w:rPr>
          <w:rFonts w:cstheme="minorHAnsi"/>
          <w:sz w:val="24"/>
          <w:szCs w:val="24"/>
        </w:rPr>
        <w:t>,</w:t>
      </w:r>
      <w:r w:rsidRPr="001A7328">
        <w:rPr>
          <w:rFonts w:cstheme="minorHAnsi"/>
          <w:sz w:val="24"/>
          <w:szCs w:val="24"/>
        </w:rPr>
        <w:t xml:space="preserve"> NY 12210</w:t>
      </w:r>
    </w:p>
    <w:p w14:paraId="02EB378F" w14:textId="77777777" w:rsidR="00F47952" w:rsidRPr="001A7328" w:rsidRDefault="00F47952" w:rsidP="682F6240">
      <w:pPr>
        <w:spacing w:after="0"/>
        <w:rPr>
          <w:rFonts w:cstheme="minorHAnsi"/>
          <w:sz w:val="24"/>
          <w:szCs w:val="24"/>
        </w:rPr>
      </w:pPr>
    </w:p>
    <w:p w14:paraId="2C65A95A" w14:textId="20963E87" w:rsidR="682F6240" w:rsidRPr="001A7328" w:rsidRDefault="682F6240" w:rsidP="682F6240">
      <w:pPr>
        <w:spacing w:after="0"/>
        <w:rPr>
          <w:rFonts w:cstheme="minorHAnsi"/>
          <w:sz w:val="24"/>
          <w:szCs w:val="24"/>
        </w:rPr>
      </w:pPr>
      <w:r w:rsidRPr="001A7328">
        <w:rPr>
          <w:rFonts w:cstheme="minorHAnsi"/>
          <w:sz w:val="24"/>
          <w:szCs w:val="24"/>
        </w:rPr>
        <w:t xml:space="preserve">Re: Comment on </w:t>
      </w:r>
      <w:r w:rsidR="00E74EE4" w:rsidRPr="001A7328">
        <w:rPr>
          <w:rFonts w:cstheme="minorHAnsi"/>
          <w:sz w:val="24"/>
          <w:szCs w:val="24"/>
        </w:rPr>
        <w:t xml:space="preserve">Electronic Visit Verification Implementation </w:t>
      </w:r>
      <w:r w:rsidR="005E39CF">
        <w:rPr>
          <w:rFonts w:cstheme="minorHAnsi"/>
          <w:sz w:val="24"/>
          <w:szCs w:val="24"/>
        </w:rPr>
        <w:t>in New York State</w:t>
      </w:r>
    </w:p>
    <w:p w14:paraId="72A3F03F" w14:textId="6AE71719" w:rsidR="682F6240" w:rsidRPr="001A7328" w:rsidRDefault="682F6240" w:rsidP="682F6240">
      <w:pPr>
        <w:spacing w:after="0"/>
        <w:rPr>
          <w:rFonts w:cstheme="minorHAnsi"/>
          <w:sz w:val="24"/>
          <w:szCs w:val="24"/>
        </w:rPr>
      </w:pPr>
    </w:p>
    <w:p w14:paraId="5294885A" w14:textId="77777777" w:rsidR="00F47952" w:rsidRPr="001A7328" w:rsidRDefault="00F47952" w:rsidP="00F47952">
      <w:pPr>
        <w:spacing w:after="0"/>
        <w:rPr>
          <w:rFonts w:cstheme="minorHAnsi"/>
          <w:sz w:val="24"/>
          <w:szCs w:val="24"/>
        </w:rPr>
      </w:pPr>
      <w:r w:rsidRPr="001A7328">
        <w:rPr>
          <w:rFonts w:cstheme="minorHAnsi"/>
          <w:sz w:val="24"/>
          <w:szCs w:val="24"/>
        </w:rPr>
        <w:t>Dear Ms. Earle:</w:t>
      </w:r>
    </w:p>
    <w:p w14:paraId="6E7BEAA2" w14:textId="77777777" w:rsidR="00005B13" w:rsidRPr="001A7328" w:rsidRDefault="00F47952" w:rsidP="00F47952">
      <w:pPr>
        <w:spacing w:after="0"/>
        <w:rPr>
          <w:rFonts w:cstheme="minorHAnsi"/>
          <w:sz w:val="24"/>
          <w:szCs w:val="24"/>
        </w:rPr>
      </w:pPr>
      <w:r w:rsidRPr="001A7328">
        <w:rPr>
          <w:rFonts w:cstheme="minorHAnsi"/>
          <w:sz w:val="24"/>
          <w:szCs w:val="24"/>
        </w:rPr>
        <w:t> </w:t>
      </w:r>
    </w:p>
    <w:p w14:paraId="63E4A9CD" w14:textId="3EE9812F" w:rsidR="00F47952" w:rsidRPr="001A7328" w:rsidRDefault="00005B13" w:rsidP="00E74EE4">
      <w:pPr>
        <w:spacing w:after="0"/>
        <w:rPr>
          <w:rFonts w:cstheme="minorHAnsi"/>
          <w:sz w:val="24"/>
          <w:szCs w:val="24"/>
        </w:rPr>
      </w:pPr>
      <w:r w:rsidRPr="001A7328">
        <w:rPr>
          <w:rFonts w:cstheme="minorHAnsi"/>
          <w:sz w:val="24"/>
          <w:szCs w:val="24"/>
        </w:rPr>
        <w:t>I am</w:t>
      </w:r>
      <w:r w:rsidR="00F47952" w:rsidRPr="001A7328">
        <w:rPr>
          <w:rFonts w:cstheme="minorHAnsi"/>
          <w:sz w:val="24"/>
          <w:szCs w:val="24"/>
        </w:rPr>
        <w:t xml:space="preserve"> writing in relation </w:t>
      </w:r>
      <w:r w:rsidR="006A73FA" w:rsidRPr="001A7328">
        <w:rPr>
          <w:rFonts w:cstheme="minorHAnsi"/>
          <w:sz w:val="24"/>
          <w:szCs w:val="24"/>
        </w:rPr>
        <w:t>to New York</w:t>
      </w:r>
      <w:r w:rsidR="00F47952" w:rsidRPr="001A7328">
        <w:rPr>
          <w:rFonts w:cstheme="minorHAnsi"/>
          <w:sz w:val="24"/>
          <w:szCs w:val="24"/>
        </w:rPr>
        <w:t xml:space="preserve"> State</w:t>
      </w:r>
      <w:r w:rsidR="0011159A" w:rsidRPr="001A7328">
        <w:rPr>
          <w:rFonts w:cstheme="minorHAnsi"/>
          <w:sz w:val="24"/>
          <w:szCs w:val="24"/>
        </w:rPr>
        <w:t xml:space="preserve"> Department of Health</w:t>
      </w:r>
      <w:r w:rsidR="00F47952" w:rsidRPr="001A7328">
        <w:rPr>
          <w:rFonts w:cstheme="minorHAnsi"/>
          <w:sz w:val="24"/>
          <w:szCs w:val="24"/>
        </w:rPr>
        <w:t xml:space="preserve">’s approach to </w:t>
      </w:r>
      <w:r w:rsidR="00E74EE4" w:rsidRPr="001A7328">
        <w:rPr>
          <w:rFonts w:cstheme="minorHAnsi"/>
          <w:sz w:val="24"/>
          <w:szCs w:val="24"/>
        </w:rPr>
        <w:t>complying with the federal 21</w:t>
      </w:r>
      <w:r w:rsidR="00E74EE4" w:rsidRPr="001A7328">
        <w:rPr>
          <w:rFonts w:cstheme="minorHAnsi"/>
          <w:sz w:val="24"/>
          <w:szCs w:val="24"/>
          <w:vertAlign w:val="superscript"/>
        </w:rPr>
        <w:t>st</w:t>
      </w:r>
      <w:r w:rsidR="00E74EE4" w:rsidRPr="001A7328">
        <w:rPr>
          <w:rFonts w:cstheme="minorHAnsi"/>
          <w:sz w:val="24"/>
          <w:szCs w:val="24"/>
        </w:rPr>
        <w:t xml:space="preserve"> Century Cures Act which calls for the implementation of Electronic Visit Verification (EVV) for Medicaid funded personal care services by January 1, 2020 and home health services by January 1, 2023.  </w:t>
      </w:r>
      <w:r w:rsidR="00F47952" w:rsidRPr="001A7328">
        <w:rPr>
          <w:rFonts w:cstheme="minorHAnsi"/>
          <w:sz w:val="24"/>
          <w:szCs w:val="24"/>
        </w:rPr>
        <w:t xml:space="preserve"> We are responding to your request </w:t>
      </w:r>
      <w:r w:rsidR="00E74EE4" w:rsidRPr="001A7328">
        <w:rPr>
          <w:rFonts w:cstheme="minorHAnsi"/>
          <w:sz w:val="24"/>
          <w:szCs w:val="24"/>
        </w:rPr>
        <w:t>for</w:t>
      </w:r>
      <w:r w:rsidR="00F47952" w:rsidRPr="001A7328">
        <w:rPr>
          <w:rFonts w:cstheme="minorHAnsi"/>
          <w:sz w:val="24"/>
          <w:szCs w:val="24"/>
        </w:rPr>
        <w:t xml:space="preserve"> stakeholder </w:t>
      </w:r>
      <w:r w:rsidR="00E74EE4" w:rsidRPr="001A7328">
        <w:rPr>
          <w:rFonts w:cstheme="minorHAnsi"/>
          <w:sz w:val="24"/>
          <w:szCs w:val="24"/>
        </w:rPr>
        <w:t xml:space="preserve">input </w:t>
      </w:r>
    </w:p>
    <w:p w14:paraId="01217A5B" w14:textId="2BB65CE9" w:rsidR="00E74EE4" w:rsidRPr="001A7328" w:rsidRDefault="00E74EE4" w:rsidP="00E74EE4">
      <w:pPr>
        <w:spacing w:after="0"/>
        <w:rPr>
          <w:rFonts w:cstheme="minorHAnsi"/>
          <w:sz w:val="24"/>
          <w:szCs w:val="24"/>
        </w:rPr>
      </w:pPr>
    </w:p>
    <w:p w14:paraId="0D2A686D" w14:textId="6C17EEE8" w:rsidR="00A86E14" w:rsidRDefault="00E74EE4" w:rsidP="00A86E14">
      <w:pPr>
        <w:spacing w:after="0"/>
        <w:rPr>
          <w:rFonts w:cstheme="minorHAnsi"/>
          <w:color w:val="000000"/>
          <w:sz w:val="23"/>
          <w:szCs w:val="23"/>
        </w:rPr>
      </w:pPr>
      <w:r w:rsidRPr="001A7328">
        <w:rPr>
          <w:rFonts w:cstheme="minorHAnsi"/>
          <w:color w:val="000000"/>
          <w:sz w:val="23"/>
          <w:szCs w:val="23"/>
        </w:rPr>
        <w:t xml:space="preserve">As you know, LeadingAge New York is a statewide organization that represents the continuum of not-for-profit long-term/post-acute care (LTPAC) providers, senior services, and provider-sponsored managed </w:t>
      </w:r>
      <w:proofErr w:type="gramStart"/>
      <w:r w:rsidRPr="001A7328">
        <w:rPr>
          <w:rFonts w:cstheme="minorHAnsi"/>
          <w:color w:val="000000"/>
          <w:sz w:val="23"/>
          <w:szCs w:val="23"/>
        </w:rPr>
        <w:t>long term</w:t>
      </w:r>
      <w:proofErr w:type="gramEnd"/>
      <w:r w:rsidRPr="001A7328">
        <w:rPr>
          <w:rFonts w:cstheme="minorHAnsi"/>
          <w:color w:val="000000"/>
          <w:sz w:val="23"/>
          <w:szCs w:val="23"/>
        </w:rPr>
        <w:t xml:space="preserve"> care (MLTC) plans. Our approximately 400 members include providers of senior housing, non-medical senior services, home care agencies, adult day health care programs, assisted living facilities, hospice programs, nursing homes, and MLTC, PACE, FIDA, and Medicaid Advantage Plus (MAP) plans. Our members range from small, independent providers to large continuing care systems.</w:t>
      </w:r>
    </w:p>
    <w:p w14:paraId="6D3520C8" w14:textId="2A378514" w:rsidR="00BD6453" w:rsidRDefault="00BD6453" w:rsidP="00A86E14">
      <w:pPr>
        <w:spacing w:after="0"/>
        <w:rPr>
          <w:rFonts w:cstheme="minorHAnsi"/>
          <w:color w:val="000000"/>
          <w:sz w:val="23"/>
          <w:szCs w:val="23"/>
        </w:rPr>
      </w:pPr>
    </w:p>
    <w:p w14:paraId="2EF923D0" w14:textId="60299BF2" w:rsidR="00BD6453" w:rsidRDefault="00195F5E" w:rsidP="00A86E14">
      <w:pPr>
        <w:spacing w:after="0"/>
        <w:rPr>
          <w:rFonts w:cstheme="minorHAnsi"/>
          <w:color w:val="000000"/>
          <w:sz w:val="23"/>
          <w:szCs w:val="23"/>
        </w:rPr>
      </w:pPr>
      <w:r>
        <w:rPr>
          <w:rFonts w:cstheme="minorHAnsi"/>
          <w:color w:val="000000"/>
          <w:sz w:val="23"/>
          <w:szCs w:val="23"/>
        </w:rPr>
        <w:t>We appreciate the</w:t>
      </w:r>
      <w:r w:rsidR="00BD6453">
        <w:rPr>
          <w:rFonts w:cstheme="minorHAnsi"/>
          <w:color w:val="000000"/>
          <w:sz w:val="23"/>
          <w:szCs w:val="23"/>
        </w:rPr>
        <w:t xml:space="preserve"> opportunity to comment on Electronic Visit Verification implementation in New York</w:t>
      </w:r>
      <w:r w:rsidR="006204EE">
        <w:rPr>
          <w:rFonts w:cstheme="minorHAnsi"/>
          <w:color w:val="000000"/>
          <w:sz w:val="23"/>
          <w:szCs w:val="23"/>
        </w:rPr>
        <w:t xml:space="preserve">.  </w:t>
      </w:r>
      <w:r w:rsidR="00BD6453">
        <w:rPr>
          <w:rFonts w:cstheme="minorHAnsi"/>
          <w:color w:val="000000"/>
          <w:sz w:val="23"/>
          <w:szCs w:val="23"/>
        </w:rPr>
        <w:t xml:space="preserve">  </w:t>
      </w:r>
    </w:p>
    <w:p w14:paraId="00649ED2" w14:textId="77777777" w:rsidR="00A86E14" w:rsidRDefault="00A86E14" w:rsidP="00A86E14">
      <w:pPr>
        <w:spacing w:after="0"/>
        <w:rPr>
          <w:rFonts w:cstheme="minorHAnsi"/>
          <w:color w:val="000000"/>
          <w:sz w:val="23"/>
          <w:szCs w:val="23"/>
        </w:rPr>
      </w:pPr>
    </w:p>
    <w:p w14:paraId="592D6E0D" w14:textId="35299CE7" w:rsidR="00A86E14" w:rsidRDefault="00E81892" w:rsidP="00A86E14">
      <w:pPr>
        <w:pStyle w:val="ListParagraph"/>
        <w:numPr>
          <w:ilvl w:val="0"/>
          <w:numId w:val="11"/>
        </w:numPr>
        <w:spacing w:after="0"/>
        <w:rPr>
          <w:rFonts w:cstheme="minorHAnsi"/>
          <w:color w:val="000000"/>
          <w:sz w:val="23"/>
          <w:szCs w:val="23"/>
        </w:rPr>
      </w:pPr>
      <w:r w:rsidRPr="00A86E14">
        <w:rPr>
          <w:rFonts w:cstheme="minorHAnsi"/>
        </w:rPr>
        <w:t xml:space="preserve">LeadingAge New York urges the state to </w:t>
      </w:r>
      <w:r w:rsidR="00A02580" w:rsidRPr="00A86E14">
        <w:rPr>
          <w:rFonts w:cstheme="minorHAnsi"/>
        </w:rPr>
        <w:t xml:space="preserve">move forward with </w:t>
      </w:r>
      <w:r w:rsidR="00FB4C29" w:rsidRPr="00A86E14">
        <w:rPr>
          <w:rFonts w:cstheme="minorHAnsi"/>
        </w:rPr>
        <w:t>the</w:t>
      </w:r>
      <w:r w:rsidRPr="00A86E14">
        <w:rPr>
          <w:rFonts w:cstheme="minorHAnsi"/>
        </w:rPr>
        <w:t xml:space="preserve"> “Provider Choice” model </w:t>
      </w:r>
      <w:r w:rsidR="0011159A" w:rsidRPr="00A86E14">
        <w:rPr>
          <w:rFonts w:cstheme="minorHAnsi"/>
        </w:rPr>
        <w:t>presented by the</w:t>
      </w:r>
      <w:r w:rsidR="00E8133F" w:rsidRPr="00A86E14">
        <w:rPr>
          <w:rFonts w:cstheme="minorHAnsi"/>
        </w:rPr>
        <w:t xml:space="preserve"> </w:t>
      </w:r>
      <w:r w:rsidR="0011159A" w:rsidRPr="00A86E14">
        <w:rPr>
          <w:rFonts w:cstheme="minorHAnsi"/>
        </w:rPr>
        <w:t>Department</w:t>
      </w:r>
      <w:r w:rsidR="005C2712" w:rsidRPr="00A86E14">
        <w:rPr>
          <w:rFonts w:cstheme="minorHAnsi"/>
        </w:rPr>
        <w:t xml:space="preserve"> during its statewide listening sessions</w:t>
      </w:r>
      <w:r w:rsidR="0011159A" w:rsidRPr="00A86E14">
        <w:rPr>
          <w:rFonts w:cstheme="minorHAnsi"/>
        </w:rPr>
        <w:t xml:space="preserve">. </w:t>
      </w:r>
      <w:r w:rsidR="00FB4C29" w:rsidRPr="00A86E14">
        <w:rPr>
          <w:rFonts w:cstheme="minorHAnsi"/>
        </w:rPr>
        <w:t xml:space="preserve"> </w:t>
      </w:r>
      <w:r w:rsidR="00A86E14">
        <w:rPr>
          <w:rFonts w:cstheme="minorHAnsi"/>
        </w:rPr>
        <w:t>The</w:t>
      </w:r>
      <w:r w:rsidR="00FB4C29" w:rsidRPr="00A86E14">
        <w:rPr>
          <w:rFonts w:cstheme="minorHAnsi"/>
        </w:rPr>
        <w:t xml:space="preserve"> </w:t>
      </w:r>
      <w:r w:rsidR="001A7328" w:rsidRPr="00A86E14">
        <w:rPr>
          <w:rFonts w:cstheme="minorHAnsi"/>
        </w:rPr>
        <w:t xml:space="preserve">“Provider Choice” </w:t>
      </w:r>
      <w:r w:rsidR="00A86E14">
        <w:rPr>
          <w:rFonts w:cstheme="minorHAnsi"/>
        </w:rPr>
        <w:t xml:space="preserve">model </w:t>
      </w:r>
      <w:r w:rsidR="0011159A" w:rsidRPr="00A86E14">
        <w:rPr>
          <w:rFonts w:cstheme="minorHAnsi"/>
        </w:rPr>
        <w:t xml:space="preserve">would </w:t>
      </w:r>
      <w:r w:rsidRPr="00A86E14">
        <w:rPr>
          <w:rFonts w:cstheme="minorHAnsi"/>
        </w:rPr>
        <w:t>enable providers to select an EVV vendor of their choice</w:t>
      </w:r>
      <w:r w:rsidR="00515B94" w:rsidRPr="00A86E14">
        <w:rPr>
          <w:rFonts w:cstheme="minorHAnsi"/>
        </w:rPr>
        <w:t xml:space="preserve"> or continue with the one they currently use</w:t>
      </w:r>
      <w:r w:rsidRPr="00A86E14">
        <w:rPr>
          <w:rFonts w:cstheme="minorHAnsi"/>
        </w:rPr>
        <w:t xml:space="preserve">.  </w:t>
      </w:r>
      <w:r w:rsidRPr="00A86E14">
        <w:rPr>
          <w:rFonts w:cstheme="minorHAnsi"/>
          <w:color w:val="000000"/>
          <w:sz w:val="23"/>
          <w:szCs w:val="23"/>
        </w:rPr>
        <w:t xml:space="preserve">A significant number of our members have been utilizing electronic visit verification for several years </w:t>
      </w:r>
      <w:r w:rsidR="00A86E14">
        <w:rPr>
          <w:rFonts w:cstheme="minorHAnsi"/>
          <w:color w:val="000000"/>
          <w:sz w:val="23"/>
          <w:szCs w:val="23"/>
        </w:rPr>
        <w:t>due to the volume of Medicaid</w:t>
      </w:r>
      <w:r w:rsidR="004F64FC">
        <w:rPr>
          <w:rFonts w:cstheme="minorHAnsi"/>
          <w:color w:val="000000"/>
          <w:sz w:val="23"/>
          <w:szCs w:val="23"/>
        </w:rPr>
        <w:t>-</w:t>
      </w:r>
      <w:r w:rsidR="00A86E14">
        <w:rPr>
          <w:rFonts w:cstheme="minorHAnsi"/>
          <w:color w:val="000000"/>
          <w:sz w:val="23"/>
          <w:szCs w:val="23"/>
        </w:rPr>
        <w:t xml:space="preserve">reimbursed care they deliver or for improved tracking and </w:t>
      </w:r>
      <w:r w:rsidR="004F64FC">
        <w:rPr>
          <w:rFonts w:cstheme="minorHAnsi"/>
          <w:color w:val="000000"/>
          <w:sz w:val="23"/>
          <w:szCs w:val="23"/>
        </w:rPr>
        <w:t xml:space="preserve">quality and care </w:t>
      </w:r>
      <w:r w:rsidR="00A86E14">
        <w:rPr>
          <w:rFonts w:cstheme="minorHAnsi"/>
          <w:color w:val="000000"/>
          <w:sz w:val="23"/>
          <w:szCs w:val="23"/>
        </w:rPr>
        <w:t>manag</w:t>
      </w:r>
      <w:r w:rsidR="004F64FC">
        <w:rPr>
          <w:rFonts w:cstheme="minorHAnsi"/>
          <w:color w:val="000000"/>
          <w:sz w:val="23"/>
          <w:szCs w:val="23"/>
        </w:rPr>
        <w:t>ement</w:t>
      </w:r>
      <w:r w:rsidR="00A86E14">
        <w:rPr>
          <w:rFonts w:cstheme="minorHAnsi"/>
          <w:color w:val="000000"/>
          <w:sz w:val="23"/>
          <w:szCs w:val="23"/>
        </w:rPr>
        <w:t xml:space="preserve">.  They have </w:t>
      </w:r>
      <w:r w:rsidRPr="00A86E14">
        <w:rPr>
          <w:rFonts w:cstheme="minorHAnsi"/>
          <w:color w:val="000000"/>
          <w:sz w:val="23"/>
          <w:szCs w:val="23"/>
        </w:rPr>
        <w:t xml:space="preserve">invested </w:t>
      </w:r>
      <w:r w:rsidR="001A7328" w:rsidRPr="00A86E14">
        <w:rPr>
          <w:rFonts w:cstheme="minorHAnsi"/>
          <w:color w:val="000000"/>
          <w:sz w:val="23"/>
          <w:szCs w:val="23"/>
        </w:rPr>
        <w:t xml:space="preserve">significant </w:t>
      </w:r>
      <w:r w:rsidRPr="00A86E14">
        <w:rPr>
          <w:rFonts w:cstheme="minorHAnsi"/>
          <w:color w:val="000000"/>
          <w:sz w:val="23"/>
          <w:szCs w:val="23"/>
        </w:rPr>
        <w:t xml:space="preserve">time and financial resources in their systems. </w:t>
      </w:r>
      <w:r w:rsidR="00747EAC" w:rsidRPr="00A86E14">
        <w:rPr>
          <w:rFonts w:cstheme="minorHAnsi"/>
          <w:color w:val="000000"/>
          <w:sz w:val="23"/>
          <w:szCs w:val="23"/>
        </w:rPr>
        <w:t xml:space="preserve"> Allowing provider choice </w:t>
      </w:r>
      <w:r w:rsidR="0011159A" w:rsidRPr="00A86E14">
        <w:rPr>
          <w:rFonts w:cstheme="minorHAnsi"/>
        </w:rPr>
        <w:t xml:space="preserve">would </w:t>
      </w:r>
      <w:r w:rsidRPr="00A86E14">
        <w:rPr>
          <w:rFonts w:cstheme="minorHAnsi"/>
        </w:rPr>
        <w:t>enable prov</w:t>
      </w:r>
      <w:r w:rsidR="00F678F0" w:rsidRPr="00A86E14">
        <w:rPr>
          <w:rFonts w:cstheme="minorHAnsi"/>
        </w:rPr>
        <w:t xml:space="preserve">iders to </w:t>
      </w:r>
      <w:r w:rsidRPr="00A86E14">
        <w:rPr>
          <w:rFonts w:cstheme="minorHAnsi"/>
        </w:rPr>
        <w:t>continue to use or update a system</w:t>
      </w:r>
      <w:r w:rsidR="00F678F0" w:rsidRPr="00A86E14">
        <w:rPr>
          <w:rFonts w:cstheme="minorHAnsi"/>
        </w:rPr>
        <w:t>, provided it complies the standards and data collection required by law.</w:t>
      </w:r>
      <w:r w:rsidR="00747EAC" w:rsidRPr="00A86E14">
        <w:rPr>
          <w:rFonts w:cstheme="minorHAnsi"/>
        </w:rPr>
        <w:t xml:space="preserve">  </w:t>
      </w:r>
      <w:r w:rsidR="00515B94" w:rsidRPr="00A86E14">
        <w:rPr>
          <w:rFonts w:cstheme="minorHAnsi"/>
        </w:rPr>
        <w:t>LeadingAge NY appreciates t</w:t>
      </w:r>
      <w:r w:rsidR="00747EAC" w:rsidRPr="00A86E14">
        <w:rPr>
          <w:rFonts w:cstheme="minorHAnsi"/>
        </w:rPr>
        <w:t>he Department</w:t>
      </w:r>
      <w:r w:rsidR="00515B94" w:rsidRPr="00A86E14">
        <w:rPr>
          <w:rFonts w:cstheme="minorHAnsi"/>
        </w:rPr>
        <w:t>s</w:t>
      </w:r>
      <w:r w:rsidR="00747EAC" w:rsidRPr="00A86E14">
        <w:rPr>
          <w:rFonts w:cstheme="minorHAnsi"/>
        </w:rPr>
        <w:t xml:space="preserve"> interest in </w:t>
      </w:r>
      <w:r w:rsidR="00F678F0" w:rsidRPr="00A86E14">
        <w:rPr>
          <w:rFonts w:cstheme="minorHAnsi"/>
        </w:rPr>
        <w:t>creat</w:t>
      </w:r>
      <w:r w:rsidR="00747EAC" w:rsidRPr="00A86E14">
        <w:rPr>
          <w:rFonts w:cstheme="minorHAnsi"/>
        </w:rPr>
        <w:t xml:space="preserve">ing </w:t>
      </w:r>
      <w:r w:rsidR="00F678F0" w:rsidRPr="00A86E14">
        <w:rPr>
          <w:rFonts w:cstheme="minorHAnsi"/>
        </w:rPr>
        <w:t xml:space="preserve">as little disruption </w:t>
      </w:r>
      <w:r w:rsidR="00747EAC" w:rsidRPr="00A86E14">
        <w:rPr>
          <w:rFonts w:cstheme="minorHAnsi"/>
        </w:rPr>
        <w:t>as possible to those</w:t>
      </w:r>
      <w:r w:rsidR="00F678F0" w:rsidRPr="00A86E14">
        <w:rPr>
          <w:rFonts w:cstheme="minorHAnsi"/>
        </w:rPr>
        <w:t xml:space="preserve"> </w:t>
      </w:r>
      <w:r w:rsidR="001A7328" w:rsidRPr="00A86E14">
        <w:rPr>
          <w:rFonts w:cstheme="minorHAnsi"/>
        </w:rPr>
        <w:t>already</w:t>
      </w:r>
      <w:r w:rsidR="00F678F0" w:rsidRPr="00A86E14">
        <w:rPr>
          <w:rFonts w:cstheme="minorHAnsi"/>
        </w:rPr>
        <w:t xml:space="preserve"> u</w:t>
      </w:r>
      <w:r w:rsidR="00747EAC" w:rsidRPr="00A86E14">
        <w:rPr>
          <w:rFonts w:cstheme="minorHAnsi"/>
        </w:rPr>
        <w:t>tilizing</w:t>
      </w:r>
      <w:r w:rsidR="00F678F0" w:rsidRPr="00A86E14">
        <w:rPr>
          <w:rFonts w:cstheme="minorHAnsi"/>
        </w:rPr>
        <w:t xml:space="preserve"> EVV systems. </w:t>
      </w:r>
    </w:p>
    <w:p w14:paraId="42CE5E6F" w14:textId="77777777" w:rsidR="00A86E14" w:rsidRDefault="00A86E14" w:rsidP="00A86E14">
      <w:pPr>
        <w:pStyle w:val="ListParagraph"/>
        <w:spacing w:after="0"/>
        <w:rPr>
          <w:rFonts w:cstheme="minorHAnsi"/>
          <w:color w:val="000000"/>
          <w:sz w:val="23"/>
          <w:szCs w:val="23"/>
        </w:rPr>
      </w:pPr>
    </w:p>
    <w:p w14:paraId="19713AE3" w14:textId="5422E46B" w:rsidR="00ED4165" w:rsidRDefault="00ED4165" w:rsidP="00ED4165">
      <w:pPr>
        <w:pStyle w:val="ListParagraph"/>
        <w:spacing w:after="0"/>
        <w:rPr>
          <w:rFonts w:cstheme="minorHAnsi"/>
          <w:color w:val="000000"/>
          <w:sz w:val="23"/>
          <w:szCs w:val="23"/>
        </w:rPr>
      </w:pPr>
    </w:p>
    <w:p w14:paraId="59A1B98E" w14:textId="2C5870E0" w:rsidR="00ED4165" w:rsidRDefault="00ED4165" w:rsidP="00ED4165">
      <w:pPr>
        <w:pStyle w:val="ListParagraph"/>
        <w:spacing w:after="0"/>
        <w:rPr>
          <w:rFonts w:cstheme="minorHAnsi"/>
          <w:color w:val="000000"/>
          <w:sz w:val="23"/>
          <w:szCs w:val="23"/>
        </w:rPr>
      </w:pPr>
    </w:p>
    <w:p w14:paraId="57EF179E" w14:textId="77777777" w:rsidR="00ED4165" w:rsidRPr="00ED4165" w:rsidRDefault="00ED4165" w:rsidP="00ED4165">
      <w:pPr>
        <w:pStyle w:val="ListParagraph"/>
        <w:spacing w:after="0"/>
        <w:rPr>
          <w:rFonts w:cstheme="minorHAnsi"/>
          <w:color w:val="000000"/>
          <w:sz w:val="23"/>
          <w:szCs w:val="23"/>
        </w:rPr>
      </w:pPr>
    </w:p>
    <w:p w14:paraId="183C90D9" w14:textId="6F4A88DB" w:rsidR="00A86E14" w:rsidRDefault="00747EAC" w:rsidP="00A86E14">
      <w:pPr>
        <w:pStyle w:val="ListParagraph"/>
        <w:numPr>
          <w:ilvl w:val="0"/>
          <w:numId w:val="11"/>
        </w:numPr>
        <w:spacing w:after="0"/>
        <w:rPr>
          <w:rFonts w:cstheme="minorHAnsi"/>
          <w:color w:val="000000"/>
          <w:sz w:val="23"/>
          <w:szCs w:val="23"/>
        </w:rPr>
      </w:pPr>
      <w:r w:rsidRPr="00A86E14">
        <w:rPr>
          <w:rFonts w:cstheme="minorHAnsi"/>
        </w:rPr>
        <w:t xml:space="preserve">The </w:t>
      </w:r>
      <w:r w:rsidR="001A7328" w:rsidRPr="00A86E14">
        <w:rPr>
          <w:rFonts w:cstheme="minorHAnsi"/>
        </w:rPr>
        <w:t>“</w:t>
      </w:r>
      <w:r w:rsidRPr="00A86E14">
        <w:rPr>
          <w:rFonts w:cstheme="minorHAnsi"/>
        </w:rPr>
        <w:t>Provider Choice</w:t>
      </w:r>
      <w:r w:rsidR="001A7328" w:rsidRPr="00A86E14">
        <w:rPr>
          <w:rFonts w:cstheme="minorHAnsi"/>
        </w:rPr>
        <w:t>”</w:t>
      </w:r>
      <w:r w:rsidRPr="00A86E14">
        <w:rPr>
          <w:rFonts w:cstheme="minorHAnsi"/>
        </w:rPr>
        <w:t xml:space="preserve"> option would also enable providers to continue to tailor their EVV systems to </w:t>
      </w:r>
      <w:r w:rsidR="00E81892" w:rsidRPr="00A86E14">
        <w:rPr>
          <w:rFonts w:cstheme="minorHAnsi"/>
        </w:rPr>
        <w:t xml:space="preserve">meet </w:t>
      </w:r>
      <w:r w:rsidRPr="00A86E14">
        <w:rPr>
          <w:rFonts w:cstheme="minorHAnsi"/>
        </w:rPr>
        <w:t xml:space="preserve">their needs and the needs of their patients.  Many of our providers’ EVV systems are multifunctional.  Providers link EVV with authorizations for care, </w:t>
      </w:r>
      <w:r w:rsidR="00EC7B44" w:rsidRPr="00A86E14">
        <w:rPr>
          <w:rFonts w:cstheme="minorHAnsi"/>
        </w:rPr>
        <w:t xml:space="preserve">electronic health records, </w:t>
      </w:r>
      <w:r w:rsidRPr="00A86E14">
        <w:rPr>
          <w:rFonts w:cstheme="minorHAnsi"/>
        </w:rPr>
        <w:t>plan of care changes, billing,</w:t>
      </w:r>
      <w:r w:rsidR="00515B94" w:rsidRPr="00A86E14">
        <w:rPr>
          <w:rFonts w:cstheme="minorHAnsi"/>
        </w:rPr>
        <w:t xml:space="preserve"> </w:t>
      </w:r>
      <w:r w:rsidRPr="00A86E14">
        <w:rPr>
          <w:rFonts w:cstheme="minorHAnsi"/>
        </w:rPr>
        <w:t>scheduling</w:t>
      </w:r>
      <w:r w:rsidR="00515B94" w:rsidRPr="00A86E14">
        <w:rPr>
          <w:rFonts w:cstheme="minorHAnsi"/>
        </w:rPr>
        <w:t xml:space="preserve">, </w:t>
      </w:r>
      <w:r w:rsidRPr="00A86E14">
        <w:rPr>
          <w:rFonts w:cstheme="minorHAnsi"/>
        </w:rPr>
        <w:t xml:space="preserve">and tracking and improving quality measures.  </w:t>
      </w:r>
      <w:r w:rsidR="00EC7B44" w:rsidRPr="00A86E14">
        <w:rPr>
          <w:rFonts w:cstheme="minorHAnsi"/>
        </w:rPr>
        <w:t xml:space="preserve">Such systems </w:t>
      </w:r>
      <w:r w:rsidR="001A7328" w:rsidRPr="00A86E14">
        <w:rPr>
          <w:rFonts w:cstheme="minorHAnsi"/>
        </w:rPr>
        <w:t>create efficiencies and encourage best practices</w:t>
      </w:r>
      <w:r w:rsidR="00EC7B44" w:rsidRPr="00A86E14">
        <w:rPr>
          <w:rFonts w:cstheme="minorHAnsi"/>
        </w:rPr>
        <w:t xml:space="preserve">. </w:t>
      </w:r>
      <w:r w:rsidR="00A86E14">
        <w:rPr>
          <w:rFonts w:cstheme="minorHAnsi"/>
        </w:rPr>
        <w:t xml:space="preserve"> We encourage the Department to choose a model/s that allows for such enhanced functions to encourage efficiencies and quality.  </w:t>
      </w:r>
    </w:p>
    <w:p w14:paraId="668D9A24" w14:textId="77777777" w:rsidR="00A86E14" w:rsidRPr="00A86E14" w:rsidRDefault="00A86E14" w:rsidP="00A86E14">
      <w:pPr>
        <w:pStyle w:val="ListParagraph"/>
        <w:rPr>
          <w:rFonts w:cstheme="minorHAnsi"/>
        </w:rPr>
      </w:pPr>
    </w:p>
    <w:p w14:paraId="708D5643" w14:textId="034CC06B" w:rsidR="00EC7B44" w:rsidRPr="00A86E14" w:rsidRDefault="001A7328" w:rsidP="00A86E14">
      <w:pPr>
        <w:pStyle w:val="ListParagraph"/>
        <w:numPr>
          <w:ilvl w:val="0"/>
          <w:numId w:val="11"/>
        </w:numPr>
        <w:spacing w:after="0"/>
        <w:rPr>
          <w:rFonts w:cstheme="minorHAnsi"/>
          <w:color w:val="000000"/>
          <w:sz w:val="23"/>
          <w:szCs w:val="23"/>
        </w:rPr>
      </w:pPr>
      <w:r w:rsidRPr="00A86E14">
        <w:rPr>
          <w:rFonts w:cstheme="minorHAnsi"/>
        </w:rPr>
        <w:t>We urge the Department to acknowledge the various abilities and needs of consumers receiving care within the Consumer Directed Personal Assistance Program (CDPAS) and</w:t>
      </w:r>
      <w:r w:rsidR="00FB4C29" w:rsidRPr="00A86E14">
        <w:rPr>
          <w:rFonts w:cstheme="minorHAnsi"/>
        </w:rPr>
        <w:t xml:space="preserve"> provide</w:t>
      </w:r>
      <w:r w:rsidRPr="00A86E14">
        <w:rPr>
          <w:rFonts w:cstheme="minorHAnsi"/>
        </w:rPr>
        <w:t xml:space="preserve"> </w:t>
      </w:r>
      <w:r w:rsidR="00FB4C29" w:rsidRPr="00A86E14">
        <w:rPr>
          <w:rFonts w:cstheme="minorHAnsi"/>
        </w:rPr>
        <w:t xml:space="preserve">EVV system options </w:t>
      </w:r>
      <w:r w:rsidR="00A86E14">
        <w:rPr>
          <w:rFonts w:cstheme="minorHAnsi"/>
        </w:rPr>
        <w:t xml:space="preserve">that are </w:t>
      </w:r>
      <w:r w:rsidRPr="00A86E14">
        <w:rPr>
          <w:rFonts w:cstheme="minorHAnsi"/>
        </w:rPr>
        <w:t xml:space="preserve">tailored </w:t>
      </w:r>
      <w:r w:rsidR="00A86E14">
        <w:rPr>
          <w:rFonts w:cstheme="minorHAnsi"/>
        </w:rPr>
        <w:t>to</w:t>
      </w:r>
      <w:r w:rsidRPr="00A86E14">
        <w:rPr>
          <w:rFonts w:cstheme="minorHAnsi"/>
        </w:rPr>
        <w:t xml:space="preserve"> consumers</w:t>
      </w:r>
      <w:r w:rsidR="004F64FC">
        <w:rPr>
          <w:rFonts w:cstheme="minorHAnsi"/>
        </w:rPr>
        <w:t>’ abilities</w:t>
      </w:r>
      <w:r w:rsidR="00FB4C29" w:rsidRPr="00A86E14">
        <w:rPr>
          <w:rFonts w:cstheme="minorHAnsi"/>
        </w:rPr>
        <w:t xml:space="preserve">.  </w:t>
      </w:r>
    </w:p>
    <w:p w14:paraId="3E16FDF7" w14:textId="77777777" w:rsidR="00EC7B44" w:rsidRPr="001A7328" w:rsidRDefault="00EC7B44" w:rsidP="00E81892">
      <w:pPr>
        <w:rPr>
          <w:rFonts w:cstheme="minorHAnsi"/>
        </w:rPr>
      </w:pPr>
    </w:p>
    <w:p w14:paraId="44FA098B" w14:textId="415413D4" w:rsidR="009349E5" w:rsidRDefault="00EC7B44" w:rsidP="009349E5">
      <w:pPr>
        <w:pStyle w:val="ListParagraph"/>
        <w:numPr>
          <w:ilvl w:val="0"/>
          <w:numId w:val="11"/>
        </w:numPr>
        <w:rPr>
          <w:rFonts w:cstheme="minorHAnsi"/>
        </w:rPr>
      </w:pPr>
      <w:r w:rsidRPr="00A86E14">
        <w:rPr>
          <w:rFonts w:cstheme="minorHAnsi"/>
        </w:rPr>
        <w:t xml:space="preserve">We </w:t>
      </w:r>
      <w:r w:rsidR="00FD17B1">
        <w:rPr>
          <w:rFonts w:cstheme="minorHAnsi"/>
        </w:rPr>
        <w:t>oppose the</w:t>
      </w:r>
      <w:r w:rsidRPr="00A86E14">
        <w:rPr>
          <w:rFonts w:cstheme="minorHAnsi"/>
        </w:rPr>
        <w:t xml:space="preserve"> </w:t>
      </w:r>
      <w:r w:rsidR="00A86E14">
        <w:rPr>
          <w:rFonts w:cstheme="minorHAnsi"/>
        </w:rPr>
        <w:t>implement</w:t>
      </w:r>
      <w:r w:rsidR="00FD17B1">
        <w:rPr>
          <w:rFonts w:cstheme="minorHAnsi"/>
        </w:rPr>
        <w:t>ation of</w:t>
      </w:r>
      <w:r w:rsidR="00A86E14">
        <w:rPr>
          <w:rFonts w:cstheme="minorHAnsi"/>
        </w:rPr>
        <w:t xml:space="preserve"> a</w:t>
      </w:r>
      <w:r w:rsidR="003812C5">
        <w:rPr>
          <w:rFonts w:cstheme="minorHAnsi"/>
        </w:rPr>
        <w:t xml:space="preserve"> statewide</w:t>
      </w:r>
      <w:r w:rsidR="00A86E14">
        <w:rPr>
          <w:rFonts w:cstheme="minorHAnsi"/>
        </w:rPr>
        <w:t xml:space="preserve"> </w:t>
      </w:r>
      <w:r w:rsidR="003812C5">
        <w:rPr>
          <w:rFonts w:cstheme="minorHAnsi"/>
        </w:rPr>
        <w:t xml:space="preserve">EVV </w:t>
      </w:r>
      <w:r w:rsidR="00A86E14">
        <w:rPr>
          <w:rFonts w:cstheme="minorHAnsi"/>
        </w:rPr>
        <w:t xml:space="preserve">system </w:t>
      </w:r>
      <w:r w:rsidR="003812C5">
        <w:rPr>
          <w:rFonts w:cstheme="minorHAnsi"/>
        </w:rPr>
        <w:t>that requires</w:t>
      </w:r>
      <w:r w:rsidR="00A86E14">
        <w:rPr>
          <w:rFonts w:cstheme="minorHAnsi"/>
        </w:rPr>
        <w:t xml:space="preserve"> </w:t>
      </w:r>
      <w:r w:rsidR="009349E5">
        <w:rPr>
          <w:rFonts w:cstheme="minorHAnsi"/>
        </w:rPr>
        <w:t>track</w:t>
      </w:r>
      <w:r w:rsidR="003812C5">
        <w:rPr>
          <w:rFonts w:cstheme="minorHAnsi"/>
        </w:rPr>
        <w:t>ing</w:t>
      </w:r>
      <w:r w:rsidR="009349E5">
        <w:rPr>
          <w:rFonts w:cstheme="minorHAnsi"/>
        </w:rPr>
        <w:t xml:space="preserve"> </w:t>
      </w:r>
      <w:r w:rsidR="00C0463B">
        <w:rPr>
          <w:rFonts w:cstheme="minorHAnsi"/>
        </w:rPr>
        <w:t xml:space="preserve">or monitoring of </w:t>
      </w:r>
      <w:r w:rsidR="009349E5">
        <w:rPr>
          <w:rFonts w:cstheme="minorHAnsi"/>
        </w:rPr>
        <w:t>workers</w:t>
      </w:r>
      <w:r w:rsidR="00E233CE">
        <w:rPr>
          <w:rFonts w:cstheme="minorHAnsi"/>
        </w:rPr>
        <w:t xml:space="preserve"> </w:t>
      </w:r>
      <w:r w:rsidR="00FD17B1">
        <w:rPr>
          <w:rFonts w:cstheme="minorHAnsi"/>
        </w:rPr>
        <w:t>using</w:t>
      </w:r>
      <w:r w:rsidR="00E233CE">
        <w:rPr>
          <w:rFonts w:cstheme="minorHAnsi"/>
        </w:rPr>
        <w:t xml:space="preserve"> GPS</w:t>
      </w:r>
      <w:r w:rsidR="00C0463B">
        <w:rPr>
          <w:rFonts w:cstheme="minorHAnsi"/>
        </w:rPr>
        <w:t xml:space="preserve"> or </w:t>
      </w:r>
      <w:r w:rsidR="00903462">
        <w:rPr>
          <w:rFonts w:cstheme="minorHAnsi"/>
        </w:rPr>
        <w:t>biometrics</w:t>
      </w:r>
      <w:r w:rsidR="009349E5">
        <w:rPr>
          <w:rFonts w:cstheme="minorHAnsi"/>
        </w:rPr>
        <w:t xml:space="preserve">.  </w:t>
      </w:r>
      <w:r w:rsidR="00E233CE">
        <w:rPr>
          <w:rFonts w:cstheme="minorHAnsi"/>
        </w:rPr>
        <w:t xml:space="preserve">We recognize that EVV systems must record start and end times and verify the locations </w:t>
      </w:r>
      <w:r w:rsidR="003812C5">
        <w:rPr>
          <w:rFonts w:cstheme="minorHAnsi"/>
        </w:rPr>
        <w:t>at</w:t>
      </w:r>
      <w:r w:rsidR="00E233CE">
        <w:rPr>
          <w:rFonts w:cstheme="minorHAnsi"/>
        </w:rPr>
        <w:t xml:space="preserve"> those times</w:t>
      </w:r>
      <w:r w:rsidR="004F64FC">
        <w:rPr>
          <w:rFonts w:cstheme="minorHAnsi"/>
        </w:rPr>
        <w:t xml:space="preserve">. </w:t>
      </w:r>
      <w:r w:rsidR="00E233CE">
        <w:rPr>
          <w:rFonts w:cstheme="minorHAnsi"/>
        </w:rPr>
        <w:t xml:space="preserve">We ask that the department </w:t>
      </w:r>
      <w:r w:rsidR="00FD17B1">
        <w:rPr>
          <w:rFonts w:cstheme="minorHAnsi"/>
        </w:rPr>
        <w:t xml:space="preserve">utilize </w:t>
      </w:r>
      <w:r w:rsidR="003812C5">
        <w:rPr>
          <w:rFonts w:cstheme="minorHAnsi"/>
        </w:rPr>
        <w:t xml:space="preserve">other methods of verifying location </w:t>
      </w:r>
      <w:r w:rsidR="00C0463B">
        <w:rPr>
          <w:rFonts w:cstheme="minorHAnsi"/>
        </w:rPr>
        <w:t xml:space="preserve">at start and end times only </w:t>
      </w:r>
      <w:r w:rsidR="003812C5">
        <w:rPr>
          <w:rFonts w:cstheme="minorHAnsi"/>
        </w:rPr>
        <w:t xml:space="preserve">and use </w:t>
      </w:r>
      <w:r w:rsidR="00E233CE">
        <w:rPr>
          <w:rFonts w:cstheme="minorHAnsi"/>
        </w:rPr>
        <w:t xml:space="preserve">GPS as a </w:t>
      </w:r>
      <w:r w:rsidR="003812C5">
        <w:rPr>
          <w:rFonts w:cstheme="minorHAnsi"/>
        </w:rPr>
        <w:t>last resort</w:t>
      </w:r>
      <w:r w:rsidR="00C0463B">
        <w:rPr>
          <w:rFonts w:cstheme="minorHAnsi"/>
        </w:rPr>
        <w:t>.  We ask</w:t>
      </w:r>
      <w:r w:rsidR="00FD17B1">
        <w:rPr>
          <w:rFonts w:cstheme="minorHAnsi"/>
        </w:rPr>
        <w:t xml:space="preserve"> the Department to require consent of the consumer and worker when requiring GPS </w:t>
      </w:r>
      <w:r w:rsidR="003812C5">
        <w:rPr>
          <w:rFonts w:cstheme="minorHAnsi"/>
        </w:rPr>
        <w:t>verification</w:t>
      </w:r>
      <w:r w:rsidR="00E233CE">
        <w:rPr>
          <w:rFonts w:cstheme="minorHAnsi"/>
        </w:rPr>
        <w:t xml:space="preserve"> </w:t>
      </w:r>
      <w:r w:rsidR="00FD17B1">
        <w:rPr>
          <w:rFonts w:cstheme="minorHAnsi"/>
        </w:rPr>
        <w:t>at shift start and end times.</w:t>
      </w:r>
      <w:r w:rsidR="00E233CE">
        <w:rPr>
          <w:rFonts w:cstheme="minorHAnsi"/>
        </w:rPr>
        <w:t xml:space="preserve"> </w:t>
      </w:r>
    </w:p>
    <w:p w14:paraId="474CF4AF" w14:textId="77777777" w:rsidR="009349E5" w:rsidRPr="009349E5" w:rsidRDefault="009349E5" w:rsidP="009349E5">
      <w:pPr>
        <w:pStyle w:val="ListParagraph"/>
        <w:rPr>
          <w:rFonts w:cstheme="minorHAnsi"/>
        </w:rPr>
      </w:pPr>
    </w:p>
    <w:p w14:paraId="2ADE6434" w14:textId="75284993" w:rsidR="009349E5" w:rsidRDefault="003812C5" w:rsidP="009349E5">
      <w:pPr>
        <w:pStyle w:val="ListParagraph"/>
        <w:numPr>
          <w:ilvl w:val="0"/>
          <w:numId w:val="11"/>
        </w:numPr>
        <w:rPr>
          <w:rFonts w:cstheme="minorHAnsi"/>
        </w:rPr>
      </w:pPr>
      <w:r>
        <w:rPr>
          <w:rFonts w:cstheme="minorHAnsi"/>
        </w:rPr>
        <w:t>As</w:t>
      </w:r>
      <w:r w:rsidR="00EC7B44" w:rsidRPr="009349E5">
        <w:rPr>
          <w:rFonts w:cstheme="minorHAnsi"/>
        </w:rPr>
        <w:t xml:space="preserve"> a significant number of providers do not have EVV systems</w:t>
      </w:r>
      <w:r w:rsidR="004F64FC">
        <w:rPr>
          <w:rFonts w:cstheme="minorHAnsi"/>
        </w:rPr>
        <w:t>,</w:t>
      </w:r>
      <w:r w:rsidR="00EC7B44" w:rsidRPr="009349E5">
        <w:rPr>
          <w:rFonts w:cstheme="minorHAnsi"/>
        </w:rPr>
        <w:t xml:space="preserve"> we support a delay in implementation of </w:t>
      </w:r>
      <w:r w:rsidR="004F64FC">
        <w:rPr>
          <w:rFonts w:cstheme="minorHAnsi"/>
        </w:rPr>
        <w:t>EVV for personal care</w:t>
      </w:r>
      <w:r w:rsidR="00EC7B44" w:rsidRPr="009349E5">
        <w:rPr>
          <w:rFonts w:cstheme="minorHAnsi"/>
        </w:rPr>
        <w:t>.  This will ensur</w:t>
      </w:r>
      <w:r w:rsidR="004F64FC">
        <w:rPr>
          <w:rFonts w:cstheme="minorHAnsi"/>
        </w:rPr>
        <w:t>e</w:t>
      </w:r>
      <w:r w:rsidR="00EC7B44" w:rsidRPr="009349E5">
        <w:rPr>
          <w:rFonts w:cstheme="minorHAnsi"/>
        </w:rPr>
        <w:t xml:space="preserve"> adequate time </w:t>
      </w:r>
      <w:r w:rsidR="004F64FC">
        <w:rPr>
          <w:rFonts w:cstheme="minorHAnsi"/>
        </w:rPr>
        <w:t xml:space="preserve">for both vendors and providers to </w:t>
      </w:r>
      <w:r w:rsidR="00EC7B44" w:rsidRPr="009349E5">
        <w:rPr>
          <w:rFonts w:cstheme="minorHAnsi"/>
        </w:rPr>
        <w:t>meet this new mandate</w:t>
      </w:r>
      <w:r w:rsidR="00E8133F" w:rsidRPr="009349E5">
        <w:rPr>
          <w:rFonts w:cstheme="minorHAnsi"/>
        </w:rPr>
        <w:t>.</w:t>
      </w:r>
    </w:p>
    <w:p w14:paraId="30B6D5E4" w14:textId="77777777" w:rsidR="009349E5" w:rsidRPr="009349E5" w:rsidRDefault="009349E5" w:rsidP="009349E5">
      <w:pPr>
        <w:pStyle w:val="ListParagraph"/>
        <w:rPr>
          <w:rFonts w:cstheme="minorHAnsi"/>
        </w:rPr>
      </w:pPr>
    </w:p>
    <w:p w14:paraId="50EE576B" w14:textId="356BF1C4" w:rsidR="009349E5" w:rsidRDefault="00EC7B44" w:rsidP="009349E5">
      <w:pPr>
        <w:pStyle w:val="ListParagraph"/>
        <w:numPr>
          <w:ilvl w:val="0"/>
          <w:numId w:val="11"/>
        </w:numPr>
        <w:rPr>
          <w:rFonts w:cstheme="minorHAnsi"/>
        </w:rPr>
      </w:pPr>
      <w:r w:rsidRPr="009349E5">
        <w:rPr>
          <w:rFonts w:cstheme="minorHAnsi"/>
        </w:rPr>
        <w:t xml:space="preserve">We urge the state to </w:t>
      </w:r>
      <w:r w:rsidR="00B35360">
        <w:rPr>
          <w:rFonts w:cstheme="minorHAnsi"/>
        </w:rPr>
        <w:t>provide</w:t>
      </w:r>
      <w:r w:rsidR="00E81892" w:rsidRPr="009349E5">
        <w:rPr>
          <w:rFonts w:cstheme="minorHAnsi"/>
        </w:rPr>
        <w:t xml:space="preserve"> funding to home care providers to </w:t>
      </w:r>
      <w:r w:rsidR="009349E5">
        <w:rPr>
          <w:rFonts w:cstheme="minorHAnsi"/>
        </w:rPr>
        <w:t>purchase EVV technology and provide training to implement their programs</w:t>
      </w:r>
      <w:r w:rsidR="00E81892" w:rsidRPr="009349E5">
        <w:rPr>
          <w:rFonts w:cstheme="minorHAnsi"/>
        </w:rPr>
        <w:t xml:space="preserve">. </w:t>
      </w:r>
      <w:r w:rsidRPr="009349E5">
        <w:rPr>
          <w:rFonts w:cstheme="minorHAnsi"/>
        </w:rPr>
        <w:t xml:space="preserve"> </w:t>
      </w:r>
      <w:r w:rsidR="00B35360">
        <w:rPr>
          <w:rFonts w:cstheme="minorHAnsi"/>
        </w:rPr>
        <w:t>Providers</w:t>
      </w:r>
      <w:r w:rsidRPr="009349E5">
        <w:rPr>
          <w:rFonts w:cstheme="minorHAnsi"/>
        </w:rPr>
        <w:t xml:space="preserve"> are operating at </w:t>
      </w:r>
      <w:r w:rsidR="002F5567">
        <w:rPr>
          <w:rFonts w:cstheme="minorHAnsi"/>
        </w:rPr>
        <w:t>limited</w:t>
      </w:r>
      <w:r w:rsidRPr="009349E5">
        <w:rPr>
          <w:rFonts w:cstheme="minorHAnsi"/>
        </w:rPr>
        <w:t xml:space="preserve"> profit margins and </w:t>
      </w:r>
      <w:r w:rsidR="00E8133F" w:rsidRPr="009349E5">
        <w:rPr>
          <w:rFonts w:cstheme="minorHAnsi"/>
        </w:rPr>
        <w:t xml:space="preserve">significant </w:t>
      </w:r>
      <w:proofErr w:type="gramStart"/>
      <w:r w:rsidR="00E8133F" w:rsidRPr="009349E5">
        <w:rPr>
          <w:rFonts w:cstheme="minorHAnsi"/>
        </w:rPr>
        <w:t>costs,</w:t>
      </w:r>
      <w:proofErr w:type="gramEnd"/>
      <w:r w:rsidR="00E8133F" w:rsidRPr="009349E5">
        <w:rPr>
          <w:rFonts w:cstheme="minorHAnsi"/>
        </w:rPr>
        <w:t xml:space="preserve"> training and implementation will be incurred.  We suggest </w:t>
      </w:r>
      <w:r w:rsidR="004F64FC">
        <w:rPr>
          <w:rFonts w:cstheme="minorHAnsi"/>
        </w:rPr>
        <w:t xml:space="preserve">state budget </w:t>
      </w:r>
      <w:r w:rsidR="00ED4165">
        <w:rPr>
          <w:rFonts w:cstheme="minorHAnsi"/>
        </w:rPr>
        <w:t xml:space="preserve">funds be </w:t>
      </w:r>
      <w:r w:rsidR="004F64FC">
        <w:rPr>
          <w:rFonts w:cstheme="minorHAnsi"/>
        </w:rPr>
        <w:t>provide</w:t>
      </w:r>
      <w:r w:rsidR="00ED4165">
        <w:rPr>
          <w:rFonts w:cstheme="minorHAnsi"/>
        </w:rPr>
        <w:t>d</w:t>
      </w:r>
      <w:r w:rsidR="004F64FC">
        <w:rPr>
          <w:rFonts w:cstheme="minorHAnsi"/>
        </w:rPr>
        <w:t xml:space="preserve"> </w:t>
      </w:r>
      <w:r w:rsidR="00ED4165">
        <w:rPr>
          <w:rFonts w:cstheme="minorHAnsi"/>
        </w:rPr>
        <w:t xml:space="preserve">directly to </w:t>
      </w:r>
      <w:r w:rsidR="004F64FC">
        <w:rPr>
          <w:rFonts w:cstheme="minorHAnsi"/>
        </w:rPr>
        <w:t>home care provider</w:t>
      </w:r>
      <w:r w:rsidR="00ED4165">
        <w:rPr>
          <w:rFonts w:cstheme="minorHAnsi"/>
        </w:rPr>
        <w:t xml:space="preserve">s for purposes of making EVV operational. </w:t>
      </w:r>
      <w:r w:rsidR="004F64FC">
        <w:rPr>
          <w:rFonts w:cstheme="minorHAnsi"/>
        </w:rPr>
        <w:t xml:space="preserve"> </w:t>
      </w:r>
      <w:r w:rsidR="00E8133F" w:rsidRPr="009349E5">
        <w:rPr>
          <w:rFonts w:cstheme="minorHAnsi"/>
        </w:rPr>
        <w:t xml:space="preserve"> </w:t>
      </w:r>
    </w:p>
    <w:p w14:paraId="629C959C" w14:textId="77777777" w:rsidR="009349E5" w:rsidRPr="009349E5" w:rsidRDefault="009349E5" w:rsidP="009349E5">
      <w:pPr>
        <w:pStyle w:val="ListParagraph"/>
        <w:rPr>
          <w:rFonts w:cstheme="minorHAnsi"/>
        </w:rPr>
      </w:pPr>
    </w:p>
    <w:p w14:paraId="2E6B10FE" w14:textId="4EB57A61" w:rsidR="00E233CE" w:rsidRDefault="003812C5" w:rsidP="00E81892">
      <w:pPr>
        <w:pStyle w:val="ListParagraph"/>
        <w:numPr>
          <w:ilvl w:val="0"/>
          <w:numId w:val="11"/>
        </w:numPr>
        <w:rPr>
          <w:rFonts w:cstheme="minorHAnsi"/>
        </w:rPr>
      </w:pPr>
      <w:r>
        <w:rPr>
          <w:rFonts w:cstheme="minorHAnsi"/>
        </w:rPr>
        <w:t>LeadingAge New York</w:t>
      </w:r>
      <w:r w:rsidR="009D34FD" w:rsidRPr="009349E5">
        <w:rPr>
          <w:rFonts w:cstheme="minorHAnsi"/>
        </w:rPr>
        <w:t xml:space="preserve"> ask</w:t>
      </w:r>
      <w:r>
        <w:rPr>
          <w:rFonts w:cstheme="minorHAnsi"/>
        </w:rPr>
        <w:t>s</w:t>
      </w:r>
      <w:r w:rsidR="009D34FD" w:rsidRPr="009349E5">
        <w:rPr>
          <w:rFonts w:cstheme="minorHAnsi"/>
        </w:rPr>
        <w:t xml:space="preserve"> for clarification regarding whether this requirement is applicable to personal care or home health care provided by licensed or certified home care agencies to individuals in congregate settings</w:t>
      </w:r>
      <w:r w:rsidR="00E233CE">
        <w:rPr>
          <w:rFonts w:cstheme="minorHAnsi"/>
        </w:rPr>
        <w:t>, such as assisted living programs</w:t>
      </w:r>
      <w:r w:rsidR="009D34FD" w:rsidRPr="009349E5">
        <w:rPr>
          <w:rFonts w:cstheme="minorHAnsi"/>
        </w:rPr>
        <w:t xml:space="preserve">.   </w:t>
      </w:r>
    </w:p>
    <w:p w14:paraId="5C77BE28" w14:textId="77777777" w:rsidR="00E233CE" w:rsidRPr="00E233CE" w:rsidRDefault="00E233CE" w:rsidP="00E233CE">
      <w:pPr>
        <w:pStyle w:val="ListParagraph"/>
        <w:rPr>
          <w:rFonts w:cstheme="minorHAnsi"/>
        </w:rPr>
      </w:pPr>
    </w:p>
    <w:p w14:paraId="428F5E3C" w14:textId="03F4B654" w:rsidR="00E233CE" w:rsidRDefault="009D34FD" w:rsidP="005F7BA9">
      <w:pPr>
        <w:pStyle w:val="ListParagraph"/>
        <w:numPr>
          <w:ilvl w:val="0"/>
          <w:numId w:val="11"/>
        </w:numPr>
        <w:rPr>
          <w:rFonts w:cstheme="minorHAnsi"/>
        </w:rPr>
      </w:pPr>
      <w:r w:rsidRPr="003812C5">
        <w:rPr>
          <w:rFonts w:cstheme="minorHAnsi"/>
        </w:rPr>
        <w:t xml:space="preserve">LeadingAge NY urges DOH </w:t>
      </w:r>
      <w:r w:rsidR="00E8133F" w:rsidRPr="003812C5">
        <w:rPr>
          <w:rFonts w:cstheme="minorHAnsi"/>
        </w:rPr>
        <w:t xml:space="preserve">to </w:t>
      </w:r>
      <w:r w:rsidR="00E81892" w:rsidRPr="003812C5">
        <w:rPr>
          <w:rFonts w:cstheme="minorHAnsi"/>
        </w:rPr>
        <w:t xml:space="preserve">promulgate clear and timely guidance </w:t>
      </w:r>
      <w:r w:rsidR="003812C5" w:rsidRPr="003812C5">
        <w:rPr>
          <w:rFonts w:cstheme="minorHAnsi"/>
        </w:rPr>
        <w:t xml:space="preserve">regarding all </w:t>
      </w:r>
      <w:r w:rsidR="00E81892" w:rsidRPr="003812C5">
        <w:rPr>
          <w:rFonts w:cstheme="minorHAnsi"/>
        </w:rPr>
        <w:t>EVV requirements, including but not limited to: implementation deadline</w:t>
      </w:r>
      <w:r w:rsidR="00ED4165">
        <w:rPr>
          <w:rFonts w:cstheme="minorHAnsi"/>
        </w:rPr>
        <w:t>s</w:t>
      </w:r>
      <w:r w:rsidR="00E81892" w:rsidRPr="003812C5">
        <w:rPr>
          <w:rFonts w:cstheme="minorHAnsi"/>
        </w:rPr>
        <w:t>; EVV vendor</w:t>
      </w:r>
      <w:r w:rsidR="00ED4165">
        <w:rPr>
          <w:rFonts w:cstheme="minorHAnsi"/>
        </w:rPr>
        <w:t xml:space="preserve"> qualifications</w:t>
      </w:r>
      <w:r w:rsidR="00E81892" w:rsidRPr="003812C5">
        <w:rPr>
          <w:rFonts w:cstheme="minorHAnsi"/>
        </w:rPr>
        <w:t xml:space="preserve">; </w:t>
      </w:r>
      <w:r w:rsidR="00ED4165">
        <w:rPr>
          <w:rFonts w:cstheme="minorHAnsi"/>
        </w:rPr>
        <w:t xml:space="preserve">how the new EVV requirement </w:t>
      </w:r>
      <w:r w:rsidR="00E81892" w:rsidRPr="003812C5">
        <w:rPr>
          <w:rFonts w:cstheme="minorHAnsi"/>
        </w:rPr>
        <w:t xml:space="preserve">differs from </w:t>
      </w:r>
      <w:r w:rsidR="002F5567">
        <w:rPr>
          <w:rFonts w:cstheme="minorHAnsi"/>
        </w:rPr>
        <w:t>those</w:t>
      </w:r>
      <w:r w:rsidR="00ED4165">
        <w:rPr>
          <w:rFonts w:cstheme="minorHAnsi"/>
        </w:rPr>
        <w:t xml:space="preserve"> currently required of providers; cybersecurity protocols and protections; and </w:t>
      </w:r>
      <w:r w:rsidR="002F5567">
        <w:rPr>
          <w:rFonts w:cstheme="minorHAnsi"/>
        </w:rPr>
        <w:t xml:space="preserve">the </w:t>
      </w:r>
      <w:r w:rsidR="00ED4165">
        <w:rPr>
          <w:rFonts w:cstheme="minorHAnsi"/>
        </w:rPr>
        <w:t>process by which DOH will be collecting EVV data (by DOH survey</w:t>
      </w:r>
      <w:r w:rsidR="002F5567">
        <w:rPr>
          <w:rFonts w:cstheme="minorHAnsi"/>
        </w:rPr>
        <w:t>, audit</w:t>
      </w:r>
      <w:r w:rsidR="00ED4165">
        <w:rPr>
          <w:rFonts w:cstheme="minorHAnsi"/>
        </w:rPr>
        <w:t xml:space="preserve"> or data submission.) </w:t>
      </w:r>
    </w:p>
    <w:p w14:paraId="3DC8E7A0" w14:textId="77777777" w:rsidR="003812C5" w:rsidRPr="003812C5" w:rsidRDefault="003812C5" w:rsidP="005E39CF">
      <w:pPr>
        <w:pStyle w:val="ListParagraph"/>
        <w:rPr>
          <w:rFonts w:cstheme="minorHAnsi"/>
        </w:rPr>
      </w:pPr>
    </w:p>
    <w:p w14:paraId="7C3068AE" w14:textId="741CD1C6" w:rsidR="00E74EE4" w:rsidRPr="005E39CF" w:rsidRDefault="00ED4165" w:rsidP="005E39CF">
      <w:pPr>
        <w:pStyle w:val="ListParagraph"/>
        <w:numPr>
          <w:ilvl w:val="0"/>
          <w:numId w:val="11"/>
        </w:numPr>
        <w:rPr>
          <w:rFonts w:cstheme="minorHAnsi"/>
        </w:rPr>
      </w:pPr>
      <w:r>
        <w:rPr>
          <w:rFonts w:cstheme="minorHAnsi"/>
        </w:rPr>
        <w:t>Finally, we encourage the</w:t>
      </w:r>
      <w:r w:rsidR="005E39CF">
        <w:rPr>
          <w:rFonts w:cstheme="minorHAnsi"/>
        </w:rPr>
        <w:t xml:space="preserve"> Department</w:t>
      </w:r>
      <w:r w:rsidR="00E81892" w:rsidRPr="00E233CE">
        <w:rPr>
          <w:rFonts w:cstheme="minorHAnsi"/>
        </w:rPr>
        <w:t xml:space="preserve"> </w:t>
      </w:r>
      <w:r>
        <w:rPr>
          <w:rFonts w:cstheme="minorHAnsi"/>
        </w:rPr>
        <w:t xml:space="preserve">to </w:t>
      </w:r>
      <w:r w:rsidR="00E81892" w:rsidRPr="00E233CE">
        <w:rPr>
          <w:rFonts w:cstheme="minorHAnsi"/>
        </w:rPr>
        <w:t xml:space="preserve">convene a workgroup so that stakeholders </w:t>
      </w:r>
      <w:proofErr w:type="gramStart"/>
      <w:r w:rsidR="00E81892" w:rsidRPr="00E233CE">
        <w:rPr>
          <w:rFonts w:cstheme="minorHAnsi"/>
        </w:rPr>
        <w:t>have the opportunity to</w:t>
      </w:r>
      <w:proofErr w:type="gramEnd"/>
      <w:r w:rsidR="00E81892" w:rsidRPr="00E233CE">
        <w:rPr>
          <w:rFonts w:cstheme="minorHAnsi"/>
        </w:rPr>
        <w:t xml:space="preserve"> provide feedback on any EVV guidance </w:t>
      </w:r>
      <w:r w:rsidR="005E39CF">
        <w:rPr>
          <w:rFonts w:cstheme="minorHAnsi"/>
        </w:rPr>
        <w:t>and protocols proposed by the state</w:t>
      </w:r>
      <w:r w:rsidR="00CB201D">
        <w:rPr>
          <w:rFonts w:cstheme="minorHAnsi"/>
        </w:rPr>
        <w:t>.</w:t>
      </w:r>
      <w:r w:rsidR="005E39CF">
        <w:rPr>
          <w:rFonts w:cstheme="minorHAnsi"/>
        </w:rPr>
        <w:t xml:space="preserve"> </w:t>
      </w:r>
    </w:p>
    <w:p w14:paraId="0D0B940D" w14:textId="77777777" w:rsidR="00196450" w:rsidRPr="001A7328" w:rsidRDefault="00196450" w:rsidP="00F47952">
      <w:pPr>
        <w:spacing w:after="0"/>
        <w:rPr>
          <w:rFonts w:cstheme="minorHAnsi"/>
          <w:sz w:val="24"/>
          <w:szCs w:val="24"/>
        </w:rPr>
      </w:pPr>
      <w:bookmarkStart w:id="0" w:name="_Hlk4087818"/>
    </w:p>
    <w:p w14:paraId="1B7DAB4F" w14:textId="77777777" w:rsidR="00ED4165" w:rsidRDefault="00ED4165" w:rsidP="00F47952">
      <w:pPr>
        <w:spacing w:after="0"/>
        <w:rPr>
          <w:rFonts w:cstheme="minorHAnsi"/>
          <w:sz w:val="24"/>
          <w:szCs w:val="24"/>
        </w:rPr>
      </w:pPr>
    </w:p>
    <w:p w14:paraId="0AB445E4" w14:textId="10A87FCF" w:rsidR="00ED4165" w:rsidRDefault="00ED4165" w:rsidP="00F47952">
      <w:pPr>
        <w:spacing w:after="0"/>
        <w:rPr>
          <w:rFonts w:cstheme="minorHAnsi"/>
          <w:sz w:val="24"/>
          <w:szCs w:val="24"/>
        </w:rPr>
      </w:pPr>
    </w:p>
    <w:p w14:paraId="2B3BEAD0" w14:textId="77777777" w:rsidR="00CB201D" w:rsidRDefault="00CB201D" w:rsidP="00F47952">
      <w:pPr>
        <w:spacing w:after="0"/>
        <w:rPr>
          <w:rFonts w:cstheme="minorHAnsi"/>
          <w:sz w:val="24"/>
          <w:szCs w:val="24"/>
        </w:rPr>
      </w:pPr>
      <w:bookmarkStart w:id="1" w:name="_GoBack"/>
      <w:bookmarkEnd w:id="1"/>
    </w:p>
    <w:p w14:paraId="42661C35" w14:textId="77777777" w:rsidR="002F5567" w:rsidRDefault="002F5567" w:rsidP="00F47952">
      <w:pPr>
        <w:spacing w:after="0"/>
        <w:rPr>
          <w:rFonts w:cstheme="minorHAnsi"/>
          <w:sz w:val="24"/>
          <w:szCs w:val="24"/>
        </w:rPr>
      </w:pPr>
    </w:p>
    <w:p w14:paraId="4A41CD03" w14:textId="68BA0562" w:rsidR="00F47952" w:rsidRPr="001A7328" w:rsidRDefault="00F47952" w:rsidP="00F47952">
      <w:pPr>
        <w:spacing w:after="0"/>
        <w:rPr>
          <w:rFonts w:cstheme="minorHAnsi"/>
          <w:sz w:val="24"/>
          <w:szCs w:val="24"/>
        </w:rPr>
      </w:pPr>
      <w:r w:rsidRPr="001A7328">
        <w:rPr>
          <w:rFonts w:cstheme="minorHAnsi"/>
          <w:sz w:val="24"/>
          <w:szCs w:val="24"/>
        </w:rPr>
        <w:lastRenderedPageBreak/>
        <w:t xml:space="preserve">As the Department considers this matter, LeadingAge New York </w:t>
      </w:r>
      <w:r w:rsidR="00C0463B">
        <w:rPr>
          <w:rFonts w:cstheme="minorHAnsi"/>
          <w:sz w:val="24"/>
          <w:szCs w:val="24"/>
        </w:rPr>
        <w:t xml:space="preserve">respectfully requests </w:t>
      </w:r>
      <w:r w:rsidR="00956640">
        <w:rPr>
          <w:rFonts w:cstheme="minorHAnsi"/>
          <w:sz w:val="24"/>
          <w:szCs w:val="24"/>
        </w:rPr>
        <w:t xml:space="preserve">provider and consumer </w:t>
      </w:r>
      <w:r w:rsidR="00C0463B">
        <w:rPr>
          <w:rFonts w:cstheme="minorHAnsi"/>
          <w:sz w:val="24"/>
          <w:szCs w:val="24"/>
        </w:rPr>
        <w:t>flexibility in implementation of the requirement</w:t>
      </w:r>
      <w:r w:rsidR="00956640">
        <w:rPr>
          <w:rFonts w:cstheme="minorHAnsi"/>
          <w:sz w:val="24"/>
          <w:szCs w:val="24"/>
        </w:rPr>
        <w:t xml:space="preserve">. </w:t>
      </w:r>
      <w:r w:rsidR="00C0463B">
        <w:rPr>
          <w:rFonts w:cstheme="minorHAnsi"/>
          <w:sz w:val="24"/>
          <w:szCs w:val="24"/>
        </w:rPr>
        <w:t xml:space="preserve"> </w:t>
      </w:r>
      <w:bookmarkEnd w:id="0"/>
    </w:p>
    <w:p w14:paraId="4F8F56C0" w14:textId="77777777" w:rsidR="00F47952" w:rsidRPr="001A7328" w:rsidRDefault="00F47952" w:rsidP="00F47952">
      <w:pPr>
        <w:spacing w:after="0"/>
        <w:rPr>
          <w:rFonts w:cstheme="minorHAnsi"/>
          <w:sz w:val="24"/>
          <w:szCs w:val="24"/>
        </w:rPr>
      </w:pPr>
      <w:r w:rsidRPr="001A7328">
        <w:rPr>
          <w:rFonts w:cstheme="minorHAnsi"/>
          <w:sz w:val="24"/>
          <w:szCs w:val="24"/>
        </w:rPr>
        <w:t> </w:t>
      </w:r>
    </w:p>
    <w:p w14:paraId="7ADEFB37" w14:textId="17FE0934" w:rsidR="00F47952" w:rsidRPr="001A7328" w:rsidRDefault="00F47952" w:rsidP="00F47952">
      <w:pPr>
        <w:spacing w:after="0"/>
        <w:rPr>
          <w:rFonts w:cstheme="minorHAnsi"/>
          <w:sz w:val="24"/>
          <w:szCs w:val="24"/>
        </w:rPr>
      </w:pPr>
      <w:r w:rsidRPr="001A7328">
        <w:rPr>
          <w:rFonts w:cstheme="minorHAnsi"/>
          <w:sz w:val="24"/>
          <w:szCs w:val="24"/>
        </w:rPr>
        <w:t xml:space="preserve">We </w:t>
      </w:r>
      <w:r w:rsidR="005E39CF">
        <w:rPr>
          <w:rFonts w:cstheme="minorHAnsi"/>
          <w:sz w:val="24"/>
          <w:szCs w:val="24"/>
        </w:rPr>
        <w:t xml:space="preserve">look forward to providing input to the Department as this process moves forward.  </w:t>
      </w:r>
      <w:r w:rsidRPr="001A7328">
        <w:rPr>
          <w:rFonts w:cstheme="minorHAnsi"/>
          <w:sz w:val="24"/>
          <w:szCs w:val="24"/>
        </w:rPr>
        <w:t>Thank you for your attention to this matter.</w:t>
      </w:r>
    </w:p>
    <w:p w14:paraId="649CC1FA" w14:textId="77777777" w:rsidR="00F47952" w:rsidRPr="001A7328" w:rsidRDefault="00F47952" w:rsidP="00F47952">
      <w:pPr>
        <w:spacing w:after="0"/>
        <w:rPr>
          <w:rFonts w:cstheme="minorHAnsi"/>
          <w:sz w:val="24"/>
          <w:szCs w:val="24"/>
        </w:rPr>
      </w:pPr>
      <w:r w:rsidRPr="001A7328">
        <w:rPr>
          <w:rFonts w:cstheme="minorHAnsi"/>
          <w:sz w:val="24"/>
          <w:szCs w:val="24"/>
        </w:rPr>
        <w:t> </w:t>
      </w:r>
    </w:p>
    <w:p w14:paraId="5CF11C59" w14:textId="77777777" w:rsidR="00F47952" w:rsidRPr="001A7328" w:rsidRDefault="00F47952" w:rsidP="00F47952">
      <w:pPr>
        <w:spacing w:after="0"/>
        <w:rPr>
          <w:rFonts w:cstheme="minorHAnsi"/>
          <w:sz w:val="24"/>
          <w:szCs w:val="24"/>
        </w:rPr>
      </w:pPr>
      <w:r w:rsidRPr="001A7328">
        <w:rPr>
          <w:rFonts w:cstheme="minorHAnsi"/>
          <w:sz w:val="24"/>
          <w:szCs w:val="24"/>
        </w:rPr>
        <w:t>Sincerely,</w:t>
      </w:r>
    </w:p>
    <w:p w14:paraId="0E27B00A" w14:textId="77777777" w:rsidR="00F47952" w:rsidRPr="001A7328" w:rsidRDefault="00F47952" w:rsidP="00F47952">
      <w:pPr>
        <w:spacing w:after="0"/>
        <w:rPr>
          <w:rFonts w:cstheme="minorHAnsi"/>
          <w:sz w:val="24"/>
          <w:szCs w:val="24"/>
        </w:rPr>
      </w:pPr>
    </w:p>
    <w:p w14:paraId="60061E4C" w14:textId="77777777" w:rsidR="00F47952" w:rsidRPr="001A7328" w:rsidRDefault="00B6772F" w:rsidP="00F47952">
      <w:pPr>
        <w:spacing w:after="0"/>
        <w:rPr>
          <w:rFonts w:cstheme="minorHAnsi"/>
          <w:sz w:val="24"/>
          <w:szCs w:val="24"/>
        </w:rPr>
      </w:pPr>
      <w:r w:rsidRPr="001A7328">
        <w:rPr>
          <w:rFonts w:cstheme="minorHAnsi"/>
          <w:noProof/>
          <w:sz w:val="24"/>
          <w:szCs w:val="24"/>
        </w:rPr>
        <w:drawing>
          <wp:inline distT="0" distB="0" distL="0" distR="0" wp14:anchorId="4A3368F9" wp14:editId="07777777">
            <wp:extent cx="2243470" cy="38829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meg.png"/>
                    <pic:cNvPicPr/>
                  </pic:nvPicPr>
                  <pic:blipFill>
                    <a:blip r:embed="rId8">
                      <a:extLst>
                        <a:ext uri="{28A0092B-C50C-407E-A947-70E740481C1C}">
                          <a14:useLocalDpi xmlns:a14="http://schemas.microsoft.com/office/drawing/2010/main" val="0"/>
                        </a:ext>
                      </a:extLst>
                    </a:blip>
                    <a:stretch>
                      <a:fillRect/>
                    </a:stretch>
                  </pic:blipFill>
                  <pic:spPr>
                    <a:xfrm>
                      <a:off x="0" y="0"/>
                      <a:ext cx="2403433" cy="415979"/>
                    </a:xfrm>
                    <a:prstGeom prst="rect">
                      <a:avLst/>
                    </a:prstGeom>
                  </pic:spPr>
                </pic:pic>
              </a:graphicData>
            </a:graphic>
          </wp:inline>
        </w:drawing>
      </w:r>
    </w:p>
    <w:p w14:paraId="387458E3" w14:textId="77777777" w:rsidR="00ED4165" w:rsidRDefault="00ED4165" w:rsidP="00F47952">
      <w:pPr>
        <w:spacing w:after="0"/>
        <w:rPr>
          <w:rFonts w:cstheme="minorHAnsi"/>
          <w:sz w:val="24"/>
          <w:szCs w:val="24"/>
        </w:rPr>
      </w:pPr>
    </w:p>
    <w:p w14:paraId="657DCE73" w14:textId="2433C68A" w:rsidR="00F47952" w:rsidRPr="001A7328" w:rsidRDefault="00F47952" w:rsidP="00F47952">
      <w:pPr>
        <w:spacing w:after="0"/>
        <w:rPr>
          <w:rFonts w:cstheme="minorHAnsi"/>
          <w:sz w:val="24"/>
          <w:szCs w:val="24"/>
        </w:rPr>
      </w:pPr>
      <w:r w:rsidRPr="001A7328">
        <w:rPr>
          <w:rFonts w:cstheme="minorHAnsi"/>
          <w:sz w:val="24"/>
          <w:szCs w:val="24"/>
        </w:rPr>
        <w:t xml:space="preserve">Meg </w:t>
      </w:r>
      <w:r w:rsidR="00ED4165">
        <w:rPr>
          <w:rFonts w:cstheme="minorHAnsi"/>
          <w:sz w:val="24"/>
          <w:szCs w:val="24"/>
        </w:rPr>
        <w:t xml:space="preserve">Carr </w:t>
      </w:r>
      <w:r w:rsidRPr="001A7328">
        <w:rPr>
          <w:rFonts w:cstheme="minorHAnsi"/>
          <w:sz w:val="24"/>
          <w:szCs w:val="24"/>
        </w:rPr>
        <w:t>Everett</w:t>
      </w:r>
      <w:r w:rsidRPr="001A7328">
        <w:rPr>
          <w:rFonts w:cstheme="minorHAnsi"/>
          <w:sz w:val="24"/>
          <w:szCs w:val="24"/>
        </w:rPr>
        <w:tab/>
      </w:r>
      <w:r w:rsidRPr="001A7328">
        <w:rPr>
          <w:rFonts w:cstheme="minorHAnsi"/>
          <w:sz w:val="24"/>
          <w:szCs w:val="24"/>
        </w:rPr>
        <w:tab/>
      </w:r>
      <w:r w:rsidRPr="001A7328">
        <w:rPr>
          <w:rFonts w:cstheme="minorHAnsi"/>
          <w:sz w:val="24"/>
          <w:szCs w:val="24"/>
        </w:rPr>
        <w:tab/>
      </w:r>
      <w:r w:rsidRPr="001A7328">
        <w:rPr>
          <w:rFonts w:cstheme="minorHAnsi"/>
          <w:sz w:val="24"/>
          <w:szCs w:val="24"/>
        </w:rPr>
        <w:tab/>
      </w:r>
    </w:p>
    <w:p w14:paraId="3656B9AB" w14:textId="6BF85933" w:rsidR="00196450" w:rsidRDefault="00075C48" w:rsidP="005E39CF">
      <w:pPr>
        <w:spacing w:after="0"/>
        <w:rPr>
          <w:rFonts w:cstheme="minorHAnsi"/>
          <w:sz w:val="24"/>
          <w:szCs w:val="24"/>
        </w:rPr>
      </w:pPr>
      <w:r w:rsidRPr="001A7328">
        <w:rPr>
          <w:rFonts w:cstheme="minorHAnsi"/>
          <w:sz w:val="24"/>
          <w:szCs w:val="24"/>
        </w:rPr>
        <w:t xml:space="preserve">Community Services </w:t>
      </w:r>
      <w:r w:rsidR="00F47952" w:rsidRPr="001A7328">
        <w:rPr>
          <w:rFonts w:cstheme="minorHAnsi"/>
          <w:sz w:val="24"/>
          <w:szCs w:val="24"/>
        </w:rPr>
        <w:t>Policy Analys</w:t>
      </w:r>
      <w:r w:rsidR="00ED4165">
        <w:rPr>
          <w:rFonts w:cstheme="minorHAnsi"/>
          <w:sz w:val="24"/>
          <w:szCs w:val="24"/>
        </w:rPr>
        <w:t>t</w:t>
      </w:r>
    </w:p>
    <w:p w14:paraId="3182F59C" w14:textId="7E3EC808" w:rsidR="00ED4165" w:rsidRPr="005E39CF" w:rsidRDefault="00ED4165" w:rsidP="005E39CF">
      <w:pPr>
        <w:spacing w:after="0"/>
        <w:rPr>
          <w:rFonts w:cstheme="minorHAnsi"/>
          <w:sz w:val="24"/>
          <w:szCs w:val="24"/>
        </w:rPr>
      </w:pPr>
      <w:r>
        <w:rPr>
          <w:rFonts w:cstheme="minorHAnsi"/>
          <w:sz w:val="24"/>
          <w:szCs w:val="24"/>
        </w:rPr>
        <w:t xml:space="preserve">LeadingAge New York </w:t>
      </w:r>
    </w:p>
    <w:sectPr w:rsidR="00ED4165" w:rsidRPr="005E39CF" w:rsidSect="00F47952">
      <w:headerReference w:type="default" r:id="rId9"/>
      <w:headerReference w:type="first" r:id="rId10"/>
      <w:pgSz w:w="12240" w:h="15840" w:code="1"/>
      <w:pgMar w:top="144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B33E" w14:textId="77777777" w:rsidR="00D14CC0" w:rsidRDefault="00D14CC0" w:rsidP="002B4479">
      <w:pPr>
        <w:spacing w:after="0"/>
      </w:pPr>
      <w:r>
        <w:separator/>
      </w:r>
    </w:p>
  </w:endnote>
  <w:endnote w:type="continuationSeparator" w:id="0">
    <w:p w14:paraId="2201AD22" w14:textId="77777777" w:rsidR="00D14CC0" w:rsidRDefault="00D14CC0" w:rsidP="002B4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49E7" w14:textId="77777777" w:rsidR="00D14CC0" w:rsidRDefault="00D14CC0" w:rsidP="002B4479">
      <w:pPr>
        <w:spacing w:after="0"/>
      </w:pPr>
      <w:r>
        <w:separator/>
      </w:r>
    </w:p>
  </w:footnote>
  <w:footnote w:type="continuationSeparator" w:id="0">
    <w:p w14:paraId="03BD49C2" w14:textId="77777777" w:rsidR="00D14CC0" w:rsidRDefault="00D14CC0" w:rsidP="002B4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2B4479" w:rsidRDefault="002B4479">
    <w:pPr>
      <w:pStyle w:val="Header"/>
    </w:pPr>
  </w:p>
  <w:p w14:paraId="4B99056E" w14:textId="77777777" w:rsidR="002B4479" w:rsidRDefault="002B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84D7" w14:textId="77777777" w:rsidR="002B4479" w:rsidRDefault="00137CAC">
    <w:pPr>
      <w:pStyle w:val="Header"/>
    </w:pPr>
    <w:r>
      <w:rPr>
        <w:noProof/>
      </w:rPr>
      <w:drawing>
        <wp:anchor distT="0" distB="0" distL="114300" distR="114300" simplePos="0" relativeHeight="251659264" behindDoc="1" locked="0" layoutInCell="1" allowOverlap="1" wp14:anchorId="0916B131" wp14:editId="07777777">
          <wp:simplePos x="0" y="0"/>
          <wp:positionH relativeFrom="margin">
            <wp:align>left</wp:align>
          </wp:positionH>
          <wp:positionV relativeFrom="paragraph">
            <wp:posOffset>28574</wp:posOffset>
          </wp:positionV>
          <wp:extent cx="6956714" cy="9667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ingAge NY 2018 Letterhead Graphic.jpg"/>
                  <pic:cNvPicPr/>
                </pic:nvPicPr>
                <pic:blipFill>
                  <a:blip r:embed="rId1">
                    <a:extLst>
                      <a:ext uri="{28A0092B-C50C-407E-A947-70E740481C1C}">
                        <a14:useLocalDpi xmlns:a14="http://schemas.microsoft.com/office/drawing/2010/main" val="0"/>
                      </a:ext>
                    </a:extLst>
                  </a:blip>
                  <a:stretch>
                    <a:fillRect/>
                  </a:stretch>
                </pic:blipFill>
                <pic:spPr>
                  <a:xfrm>
                    <a:off x="0" y="0"/>
                    <a:ext cx="6956714" cy="9667875"/>
                  </a:xfrm>
                  <a:prstGeom prst="rect">
                    <a:avLst/>
                  </a:prstGeom>
                </pic:spPr>
              </pic:pic>
            </a:graphicData>
          </a:graphic>
          <wp14:sizeRelH relativeFrom="page">
            <wp14:pctWidth>0</wp14:pctWidth>
          </wp14:sizeRelH>
          <wp14:sizeRelV relativeFrom="page">
            <wp14:pctHeight>0</wp14:pctHeight>
          </wp14:sizeRelV>
        </wp:anchor>
      </w:drawing>
    </w:r>
    <w:r w:rsidR="0018279A">
      <w:rPr>
        <w:noProof/>
      </w:rPr>
      <w:drawing>
        <wp:anchor distT="0" distB="0" distL="114300" distR="114300" simplePos="0" relativeHeight="251658240" behindDoc="1" locked="0" layoutInCell="1" allowOverlap="1" wp14:anchorId="07694C33" wp14:editId="07777777">
          <wp:simplePos x="0" y="0"/>
          <wp:positionH relativeFrom="column">
            <wp:posOffset>0</wp:posOffset>
          </wp:positionH>
          <wp:positionV relativeFrom="paragraph">
            <wp:posOffset>0</wp:posOffset>
          </wp:positionV>
          <wp:extent cx="6701796" cy="93535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ices 2018 Letterhead Graphic.jpg"/>
                  <pic:cNvPicPr/>
                </pic:nvPicPr>
                <pic:blipFill>
                  <a:blip r:embed="rId2">
                    <a:extLst>
                      <a:ext uri="{28A0092B-C50C-407E-A947-70E740481C1C}">
                        <a14:useLocalDpi xmlns:a14="http://schemas.microsoft.com/office/drawing/2010/main" val="0"/>
                      </a:ext>
                    </a:extLst>
                  </a:blip>
                  <a:stretch>
                    <a:fillRect/>
                  </a:stretch>
                </pic:blipFill>
                <pic:spPr>
                  <a:xfrm>
                    <a:off x="0" y="0"/>
                    <a:ext cx="6701796" cy="9353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A46"/>
    <w:multiLevelType w:val="hybridMultilevel"/>
    <w:tmpl w:val="43B8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005E"/>
    <w:multiLevelType w:val="hybridMultilevel"/>
    <w:tmpl w:val="A516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2358E"/>
    <w:multiLevelType w:val="hybridMultilevel"/>
    <w:tmpl w:val="8028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0618C"/>
    <w:multiLevelType w:val="hybridMultilevel"/>
    <w:tmpl w:val="4CB2C5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D0243"/>
    <w:multiLevelType w:val="hybridMultilevel"/>
    <w:tmpl w:val="6C5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16DD8"/>
    <w:multiLevelType w:val="hybridMultilevel"/>
    <w:tmpl w:val="9AA67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F7695"/>
    <w:multiLevelType w:val="hybridMultilevel"/>
    <w:tmpl w:val="D6EA84EC"/>
    <w:lvl w:ilvl="0" w:tplc="877ACDD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B021D"/>
    <w:multiLevelType w:val="hybridMultilevel"/>
    <w:tmpl w:val="1FA427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7E0D"/>
    <w:multiLevelType w:val="hybridMultilevel"/>
    <w:tmpl w:val="14369C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9AF30CC"/>
    <w:multiLevelType w:val="hybridMultilevel"/>
    <w:tmpl w:val="69FA1F3C"/>
    <w:lvl w:ilvl="0" w:tplc="D3225EC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10DCA"/>
    <w:multiLevelType w:val="hybridMultilevel"/>
    <w:tmpl w:val="338A8F3E"/>
    <w:lvl w:ilvl="0" w:tplc="C6ECEB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2"/>
  </w:num>
  <w:num w:numId="7">
    <w:abstractNumId w:val="10"/>
  </w:num>
  <w:num w:numId="8">
    <w:abstractNumId w:val="9"/>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79"/>
    <w:rsid w:val="00005B13"/>
    <w:rsid w:val="00010570"/>
    <w:rsid w:val="00075C48"/>
    <w:rsid w:val="0008139D"/>
    <w:rsid w:val="0011159A"/>
    <w:rsid w:val="001344C5"/>
    <w:rsid w:val="00137CAC"/>
    <w:rsid w:val="0018279A"/>
    <w:rsid w:val="00195F5E"/>
    <w:rsid w:val="00196450"/>
    <w:rsid w:val="001A7328"/>
    <w:rsid w:val="00221897"/>
    <w:rsid w:val="00247B36"/>
    <w:rsid w:val="002924AE"/>
    <w:rsid w:val="002A0000"/>
    <w:rsid w:val="002A57EF"/>
    <w:rsid w:val="002B4479"/>
    <w:rsid w:val="002B798D"/>
    <w:rsid w:val="002F5567"/>
    <w:rsid w:val="00300E92"/>
    <w:rsid w:val="003812C5"/>
    <w:rsid w:val="003A09A4"/>
    <w:rsid w:val="004F005B"/>
    <w:rsid w:val="004F64FC"/>
    <w:rsid w:val="00515B94"/>
    <w:rsid w:val="00536962"/>
    <w:rsid w:val="00545E13"/>
    <w:rsid w:val="005C2712"/>
    <w:rsid w:val="005E39CF"/>
    <w:rsid w:val="00611C37"/>
    <w:rsid w:val="006204EE"/>
    <w:rsid w:val="00684431"/>
    <w:rsid w:val="006A73FA"/>
    <w:rsid w:val="00747EAC"/>
    <w:rsid w:val="007A4EE4"/>
    <w:rsid w:val="00820250"/>
    <w:rsid w:val="008364ED"/>
    <w:rsid w:val="00837499"/>
    <w:rsid w:val="00844EE1"/>
    <w:rsid w:val="00845CD8"/>
    <w:rsid w:val="008E047C"/>
    <w:rsid w:val="00903462"/>
    <w:rsid w:val="009349E5"/>
    <w:rsid w:val="00956640"/>
    <w:rsid w:val="009D1D63"/>
    <w:rsid w:val="009D34FD"/>
    <w:rsid w:val="00A02580"/>
    <w:rsid w:val="00A66210"/>
    <w:rsid w:val="00A86E14"/>
    <w:rsid w:val="00A93826"/>
    <w:rsid w:val="00B23B09"/>
    <w:rsid w:val="00B35360"/>
    <w:rsid w:val="00B6772F"/>
    <w:rsid w:val="00BD6453"/>
    <w:rsid w:val="00C0463B"/>
    <w:rsid w:val="00C228B0"/>
    <w:rsid w:val="00C626E2"/>
    <w:rsid w:val="00C718CE"/>
    <w:rsid w:val="00CB201D"/>
    <w:rsid w:val="00D0196F"/>
    <w:rsid w:val="00D06E10"/>
    <w:rsid w:val="00D14CC0"/>
    <w:rsid w:val="00D5554A"/>
    <w:rsid w:val="00DD62E7"/>
    <w:rsid w:val="00DD66E4"/>
    <w:rsid w:val="00DE1979"/>
    <w:rsid w:val="00E233CE"/>
    <w:rsid w:val="00E74EE4"/>
    <w:rsid w:val="00E8133F"/>
    <w:rsid w:val="00E81892"/>
    <w:rsid w:val="00EC7B44"/>
    <w:rsid w:val="00ED4165"/>
    <w:rsid w:val="00F36ED8"/>
    <w:rsid w:val="00F40519"/>
    <w:rsid w:val="00F47952"/>
    <w:rsid w:val="00F62A3E"/>
    <w:rsid w:val="00F678F0"/>
    <w:rsid w:val="00F7705A"/>
    <w:rsid w:val="00FB4C29"/>
    <w:rsid w:val="00FD17B1"/>
    <w:rsid w:val="682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98B4"/>
  <w15:docId w15:val="{AA85FC0E-5B3D-477F-BEFF-B3708E0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79"/>
    <w:pPr>
      <w:tabs>
        <w:tab w:val="center" w:pos="4680"/>
        <w:tab w:val="right" w:pos="9360"/>
      </w:tabs>
      <w:spacing w:after="0"/>
    </w:pPr>
  </w:style>
  <w:style w:type="character" w:customStyle="1" w:styleId="HeaderChar">
    <w:name w:val="Header Char"/>
    <w:basedOn w:val="DefaultParagraphFont"/>
    <w:link w:val="Header"/>
    <w:uiPriority w:val="99"/>
    <w:rsid w:val="002B4479"/>
  </w:style>
  <w:style w:type="paragraph" w:styleId="Footer">
    <w:name w:val="footer"/>
    <w:basedOn w:val="Normal"/>
    <w:link w:val="FooterChar"/>
    <w:uiPriority w:val="99"/>
    <w:unhideWhenUsed/>
    <w:rsid w:val="002B4479"/>
    <w:pPr>
      <w:tabs>
        <w:tab w:val="center" w:pos="4680"/>
        <w:tab w:val="right" w:pos="9360"/>
      </w:tabs>
      <w:spacing w:after="0"/>
    </w:pPr>
  </w:style>
  <w:style w:type="character" w:customStyle="1" w:styleId="FooterChar">
    <w:name w:val="Footer Char"/>
    <w:basedOn w:val="DefaultParagraphFont"/>
    <w:link w:val="Footer"/>
    <w:uiPriority w:val="99"/>
    <w:rsid w:val="002B4479"/>
  </w:style>
  <w:style w:type="paragraph" w:styleId="BalloonText">
    <w:name w:val="Balloon Text"/>
    <w:basedOn w:val="Normal"/>
    <w:link w:val="BalloonTextChar"/>
    <w:uiPriority w:val="99"/>
    <w:semiHidden/>
    <w:unhideWhenUsed/>
    <w:rsid w:val="002B44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79"/>
    <w:rPr>
      <w:rFonts w:ascii="Tahoma" w:hAnsi="Tahoma" w:cs="Tahoma"/>
      <w:sz w:val="16"/>
      <w:szCs w:val="16"/>
    </w:rPr>
  </w:style>
  <w:style w:type="character" w:styleId="Hyperlink">
    <w:name w:val="Hyperlink"/>
    <w:basedOn w:val="DefaultParagraphFont"/>
    <w:uiPriority w:val="99"/>
    <w:unhideWhenUsed/>
    <w:rsid w:val="0018279A"/>
    <w:rPr>
      <w:color w:val="0000FF" w:themeColor="hyperlink"/>
      <w:u w:val="single"/>
    </w:rPr>
  </w:style>
  <w:style w:type="paragraph" w:customStyle="1" w:styleId="Default">
    <w:name w:val="Default"/>
    <w:rsid w:val="0018279A"/>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F40519"/>
    <w:pPr>
      <w:ind w:left="720"/>
      <w:contextualSpacing/>
    </w:pPr>
  </w:style>
  <w:style w:type="paragraph" w:styleId="FootnoteText">
    <w:name w:val="footnote text"/>
    <w:basedOn w:val="Normal"/>
    <w:link w:val="FootnoteTextChar"/>
    <w:uiPriority w:val="99"/>
    <w:semiHidden/>
    <w:unhideWhenUsed/>
    <w:rsid w:val="00F47952"/>
    <w:pPr>
      <w:spacing w:after="0"/>
    </w:pPr>
    <w:rPr>
      <w:sz w:val="20"/>
      <w:szCs w:val="20"/>
    </w:rPr>
  </w:style>
  <w:style w:type="character" w:customStyle="1" w:styleId="FootnoteTextChar">
    <w:name w:val="Footnote Text Char"/>
    <w:basedOn w:val="DefaultParagraphFont"/>
    <w:link w:val="FootnoteText"/>
    <w:uiPriority w:val="99"/>
    <w:semiHidden/>
    <w:rsid w:val="00F47952"/>
    <w:rPr>
      <w:sz w:val="20"/>
      <w:szCs w:val="20"/>
    </w:rPr>
  </w:style>
  <w:style w:type="character" w:styleId="FootnoteReference">
    <w:name w:val="footnote reference"/>
    <w:basedOn w:val="DefaultParagraphFont"/>
    <w:uiPriority w:val="99"/>
    <w:semiHidden/>
    <w:unhideWhenUsed/>
    <w:rsid w:val="00F479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11AB-3145-4ADB-9BDB-D7B00EBC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NYAHSA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Kane</dc:creator>
  <cp:lastModifiedBy>Margaret Everett</cp:lastModifiedBy>
  <cp:revision>3</cp:revision>
  <cp:lastPrinted>2019-09-19T16:25:00Z</cp:lastPrinted>
  <dcterms:created xsi:type="dcterms:W3CDTF">2019-09-19T16:30:00Z</dcterms:created>
  <dcterms:modified xsi:type="dcterms:W3CDTF">2019-09-19T16:32:00Z</dcterms:modified>
</cp:coreProperties>
</file>